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</w:pPr>
      <w:r>
        <w:rPr>
          <w:rFonts w:hint="eastAsia"/>
        </w:rPr>
        <w:t>简介</w:t>
      </w:r>
    </w:p>
    <w:p>
      <w:pPr>
        <w:ind w:firstLine="480"/>
        <w:rPr>
          <w:rFonts w:hint="eastAsia"/>
        </w:rPr>
      </w:pPr>
      <w:r>
        <w:t>M</w:t>
      </w:r>
      <w:r>
        <w:rPr>
          <w:rFonts w:hint="eastAsia"/>
        </w:rPr>
        <w:t>ybatis持久层框架，定制化SQL与映射。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入门</w:t>
      </w:r>
    </w:p>
    <w:p>
      <w:pPr>
        <w:ind w:firstLine="480"/>
        <w:rPr>
          <w:rFonts w:hint="eastAsia"/>
        </w:rPr>
      </w:pPr>
      <w:r>
        <w:rPr>
          <w:rFonts w:hint="eastAsia"/>
        </w:rPr>
        <w:t>S</w:t>
      </w:r>
      <w:r>
        <w:t>qlSessionFactory</w:t>
      </w:r>
      <w:r>
        <w:rPr>
          <w:rFonts w:hint="eastAsia"/>
        </w:rPr>
        <w:t>为中心，SqlSessionFactoryBuilder通过XML配置文件或者Configuration实例构造Factory；</w:t>
      </w:r>
      <w:r>
        <w:t>XML</w:t>
      </w:r>
      <w:r>
        <w:rPr>
          <w:rFonts w:hint="eastAsia"/>
        </w:rPr>
        <w:t>配置文件的形式可以以任意的方式被加载进来，Mybatis提供了Resources工具类；比如：</w:t>
      </w:r>
    </w:p>
    <w:p>
      <w:pPr>
        <w:pStyle w:val="13"/>
      </w:pPr>
      <w:r>
        <w:drawing>
          <wp:inline distT="0" distB="0" distL="0" distR="0">
            <wp:extent cx="5270500" cy="4457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XML配置文件中包含Mybatis系统的核心配置，包含数据源配置，事务配置等。</w:t>
      </w:r>
    </w:p>
    <w:p>
      <w:pPr>
        <w:pStyle w:val="13"/>
      </w:pPr>
      <w:r>
        <w:drawing>
          <wp:inline distT="0" distB="0" distL="0" distR="0">
            <wp:extent cx="4773295" cy="3676650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75678" cy="367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</w:rPr>
      </w:pPr>
      <w:r>
        <w:rPr>
          <w:rFonts w:hint="eastAsia"/>
        </w:rPr>
        <w:t>程序的创建方法如下：</w:t>
      </w:r>
    </w:p>
    <w:p>
      <w:pPr>
        <w:pStyle w:val="13"/>
      </w:pPr>
      <w:r>
        <w:drawing>
          <wp:inline distT="0" distB="0" distL="0" distR="0">
            <wp:extent cx="5270500" cy="8858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</w:rPr>
      </w:pPr>
      <w:r>
        <w:rPr>
          <w:rFonts w:hint="eastAsia"/>
        </w:rPr>
        <w:t>在不明确给出xml配置文件的情况下，Mybatis优先加载相同类路径下的同名XML文件加载，构建完SqlSessionFactory后，可以得到SqlSession对象来执行SQL命令；XML映射文件的命名空间与ID是与接口类相关的，</w:t>
      </w:r>
      <w:r>
        <w:t>这个命名可以直接映射到在命名空间中同名的 Mapper 类，并将已映射的 select 语句中的名字、参数和返回类型匹配成方法。这样你就可以像上面那样很容易地调用这个对应 Mapper 接口的方法</w:t>
      </w:r>
      <w:r>
        <w:rPr>
          <w:rFonts w:hint="eastAsia"/>
        </w:rPr>
        <w:t>，命名空间是必须的，完全限定名将被直接查找并且找到即用，S</w:t>
      </w:r>
      <w:r>
        <w:t>qlSessionFactoryBuilder</w:t>
      </w:r>
      <w:r>
        <w:rPr>
          <w:rFonts w:hint="eastAsia"/>
        </w:rPr>
        <w:t>只是用于构造SqlSessionFactory，构造完成后就没用了，作用域最好是方法作用域，SqlSessionFactory创建后要一直存在，作用域是应用作用域；SqlSession为线程作用域级别，通常是请求与方法作用域级别，它不是线程安全的，所以不能被共享，Mapper类映射器是用来绑定映射语句的接口，映射器接口的实例是通过SqlSession获取的，映射器的最大作用域与SqlSession相同，最佳作用域是方法作用域。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XML映射配置文件</w:t>
      </w:r>
    </w:p>
    <w:p>
      <w:pPr>
        <w:ind w:left="420" w:firstLine="0" w:firstLineChars="0"/>
      </w:pPr>
      <w:r>
        <w:rPr>
          <w:rFonts w:hint="eastAsia"/>
        </w:rPr>
        <w:t>Mybatis的配置文件包含了设置与属性的信息。</w:t>
      </w:r>
    </w:p>
    <w:p>
      <w:pPr>
        <w:pStyle w:val="13"/>
      </w:pPr>
      <w:r>
        <w:drawing>
          <wp:inline distT="0" distB="0" distL="0" distR="0">
            <wp:extent cx="5270500" cy="262001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</w:rPr>
      </w:pPr>
      <w:r>
        <w:rPr>
          <w:rFonts w:hint="eastAsia"/>
        </w:rPr>
        <w:t>属性是外部配置而且可替换的，比如：</w:t>
      </w:r>
    </w:p>
    <w:p>
      <w:pPr>
        <w:pStyle w:val="13"/>
      </w:pPr>
      <w:r>
        <w:drawing>
          <wp:inline distT="0" distB="0" distL="0" distR="0">
            <wp:extent cx="5270500" cy="82042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</w:rPr>
      </w:pPr>
      <w:r>
        <w:rPr>
          <w:rFonts w:hint="eastAsia"/>
        </w:rPr>
        <w:t>属性也可能被传递到</w:t>
      </w:r>
      <w:r>
        <w:t>SqlSessionFactoryBuilder.build()</w:t>
      </w:r>
      <w:r>
        <w:rPr>
          <w:rFonts w:hint="eastAsia"/>
        </w:rPr>
        <w:t>中，比如：</w:t>
      </w:r>
    </w:p>
    <w:p>
      <w:pPr>
        <w:pStyle w:val="13"/>
      </w:pPr>
      <w:r>
        <w:drawing>
          <wp:inline distT="0" distB="0" distL="0" distR="0">
            <wp:extent cx="5270500" cy="709930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</w:rPr>
      </w:pPr>
      <w:r>
        <w:rPr>
          <w:rFonts w:hint="eastAsia"/>
        </w:rPr>
        <w:t>加载顺序为：</w:t>
      </w:r>
    </w:p>
    <w:p>
      <w:pPr>
        <w:pStyle w:val="13"/>
        <w:rPr>
          <w:rFonts w:hint="eastAsia"/>
        </w:rPr>
      </w:pPr>
      <w:r>
        <w:drawing>
          <wp:inline distT="0" distB="0" distL="0" distR="0">
            <wp:extent cx="5270500" cy="36766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</w:rPr>
      </w:pPr>
      <w:r>
        <w:rPr>
          <w:rFonts w:hint="eastAsia"/>
        </w:rPr>
        <w:t>也可以为占位符指定默认值，:号之后指定默认值，需要开启默认值的设置属性：</w:t>
      </w:r>
    </w:p>
    <w:p>
      <w:pPr>
        <w:pStyle w:val="13"/>
        <w:rPr>
          <w:rFonts w:hint="eastAsia"/>
        </w:rPr>
      </w:pPr>
      <w:r>
        <w:drawing>
          <wp:inline distT="0" distB="0" distL="0" distR="0">
            <wp:extent cx="5270500" cy="15036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</w:rPr>
      </w:pPr>
      <w:r>
        <w:rPr>
          <w:rFonts w:hint="eastAsia"/>
        </w:rPr>
        <w:t>但是需要注意的一点是</w:t>
      </w:r>
      <w:r>
        <w:t>:</w:t>
      </w:r>
      <w:r>
        <w:rPr>
          <w:rFonts w:hint="eastAsia"/>
        </w:rPr>
        <w:t>符号也是属性分隔符，所以可以定义默认值分隔符是什么。</w:t>
      </w:r>
    </w:p>
    <w:p>
      <w:pPr>
        <w:pStyle w:val="13"/>
      </w:pPr>
      <w:r>
        <w:drawing>
          <wp:inline distT="0" distB="0" distL="0" distR="0">
            <wp:extent cx="5270500" cy="13106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</w:rPr>
      </w:pPr>
      <w:r>
        <w:rPr>
          <w:rFonts w:hint="eastAsia"/>
        </w:rPr>
        <w:t>&lt;settings</w:t>
      </w:r>
      <w:r>
        <w:t>&gt;</w:t>
      </w:r>
      <w:r>
        <w:rPr>
          <w:rFonts w:hint="eastAsia"/>
        </w:rPr>
        <w:t>里面存储重要的设置，具体有哪些属性看参考文档。</w:t>
      </w:r>
    </w:p>
    <w:p>
      <w:pPr>
        <w:pStyle w:val="13"/>
        <w:rPr>
          <w:rFonts w:hint="eastAsia"/>
        </w:rPr>
      </w:pPr>
      <w:r>
        <w:drawing>
          <wp:inline distT="0" distB="0" distL="0" distR="0">
            <wp:extent cx="5270500" cy="27565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</w:pPr>
      <w:r>
        <w:drawing>
          <wp:inline distT="0" distB="0" distL="0" distR="0">
            <wp:extent cx="3919855" cy="1314450"/>
            <wp:effectExtent l="0" t="0" r="4445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1130" cy="13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</w:pPr>
      <w:r>
        <w:drawing>
          <wp:inline distT="0" distB="0" distL="0" distR="0">
            <wp:extent cx="4153535" cy="5734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0394" cy="58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</w:rPr>
      </w:pPr>
      <w:r>
        <w:rPr>
          <w:rFonts w:hint="eastAsia"/>
        </w:rPr>
        <w:t>包下的java</w:t>
      </w:r>
      <w:r>
        <w:t xml:space="preserve"> </w:t>
      </w:r>
      <w:r>
        <w:rPr>
          <w:rFonts w:hint="eastAsia"/>
        </w:rPr>
        <w:t>bean会使用首字母小写的类名作为别名。可以使用@Alias</w:t>
      </w:r>
      <w:r>
        <w:t>()</w:t>
      </w:r>
      <w:r>
        <w:rPr>
          <w:rFonts w:hint="eastAsia"/>
        </w:rPr>
        <w:t>指定别名；mybatis在进行数据库读写操作时，都需要对java类型与数据库做类型转换，所有其内包含了很多的内置的类型处理器，typeHandlers；有哪些类型处理器可以看参考文档；如果要转化为自定义类型，可以实现org</w:t>
      </w:r>
      <w:r>
        <w:t>.</w:t>
      </w:r>
      <w:r>
        <w:rPr>
          <w:rFonts w:hint="eastAsia"/>
        </w:rPr>
        <w:t>a</w:t>
      </w:r>
      <w:r>
        <w:t>pache.ibatis.type.TypeHandler</w:t>
      </w:r>
      <w:r>
        <w:rPr>
          <w:rFonts w:hint="eastAsia"/>
        </w:rPr>
        <w:t>接口或者继承org</w:t>
      </w:r>
      <w:r>
        <w:t>.apache.ibatis.type.BaseTypeHandler</w:t>
      </w:r>
      <w:r>
        <w:rPr>
          <w:rFonts w:hint="eastAsia"/>
        </w:rPr>
        <w:t>基类。</w:t>
      </w:r>
    </w:p>
    <w:p>
      <w:pPr>
        <w:pStyle w:val="13"/>
      </w:pPr>
      <w:r>
        <w:drawing>
          <wp:inline distT="0" distB="0" distL="0" distR="0">
            <wp:extent cx="5270500" cy="2586355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rPr>
          <w:rFonts w:hint="eastAsia"/>
        </w:rPr>
      </w:pPr>
      <w:r>
        <w:drawing>
          <wp:inline distT="0" distB="0" distL="0" distR="0">
            <wp:extent cx="5270500" cy="6153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9970" cy="61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</w:rPr>
      </w:pPr>
      <w:r>
        <w:rPr>
          <w:rFonts w:hint="eastAsia"/>
        </w:rPr>
        <w:t>上面范型里面定义的java类型可以通过一定的方式改变，比如在XML元素上配置javaType属性，在类型转换类上加入</w:t>
      </w:r>
      <w:r>
        <w:t>@MappedTypes</w:t>
      </w:r>
      <w:r>
        <w:rPr>
          <w:rFonts w:hint="eastAsia"/>
        </w:rPr>
        <w:t>注解指定类型，同时JDBC类型也可以通过2种方式指定，比如在元素上通过jdbcType指定或者在类型转换类上指定</w:t>
      </w:r>
      <w:r>
        <w:t>@MappedJdbcTypes</w:t>
      </w:r>
      <w:r>
        <w:rPr>
          <w:rFonts w:hint="eastAsia"/>
        </w:rPr>
        <w:t>注解，因为Mybatis不会窥探数据库来获得数据类型，所以在ResultMap时，只知道java类型，而不知道jdbc类型，mybatis使用javaType</w:t>
      </w:r>
      <w:r>
        <w:t>=[</w:t>
      </w:r>
      <w:r>
        <w:rPr>
          <w:rFonts w:hint="eastAsia"/>
        </w:rPr>
        <w:t>类型</w:t>
      </w:r>
      <w:r>
        <w:t>]</w:t>
      </w:r>
      <w:r>
        <w:rPr>
          <w:rFonts w:hint="eastAsia"/>
        </w:rPr>
        <w:t>，jdbcType</w:t>
      </w:r>
      <w:r>
        <w:t>=</w:t>
      </w:r>
      <w:r>
        <w:rPr>
          <w:rFonts w:hint="eastAsia"/>
        </w:rPr>
        <w:t>null的标签来选择一个合适的类型转换器，假如加入了</w:t>
      </w:r>
      <w:r>
        <w:t>@MappedJdbcTypes</w:t>
      </w:r>
      <w:r>
        <w:rPr>
          <w:rFonts w:hint="eastAsia"/>
        </w:rPr>
        <w:t>，注解，那么永远不会被默认的选中，除非显示配置，如果想要默认选中，可以指定includeNullJdbcType</w:t>
      </w:r>
      <w:r>
        <w:t>=</w:t>
      </w:r>
      <w:r>
        <w:rPr>
          <w:rFonts w:hint="eastAsia"/>
        </w:rPr>
        <w:t>true即可；可以定义一堆类型处理器。</w:t>
      </w:r>
    </w:p>
    <w:p>
      <w:pPr>
        <w:pStyle w:val="13"/>
      </w:pPr>
      <w:r>
        <w:drawing>
          <wp:inline distT="0" distB="0" distL="0" distR="0">
            <wp:extent cx="4211955" cy="762000"/>
            <wp:effectExtent l="0" t="0" r="444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8117" cy="76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</w:rPr>
      </w:pPr>
      <w:r>
        <w:rPr>
          <w:rFonts w:hint="eastAsia"/>
        </w:rPr>
        <w:t>可以定义一个处理多个类型的范型的类型处理器。</w:t>
      </w:r>
    </w:p>
    <w:p>
      <w:pPr>
        <w:pStyle w:val="13"/>
      </w:pPr>
      <w:r>
        <w:drawing>
          <wp:inline distT="0" distB="0" distL="0" distR="0">
            <wp:extent cx="5270500" cy="12204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EnumTypeHandler与</w:t>
      </w:r>
      <w:bookmarkStart w:id="0" w:name="OLE_LINK1"/>
      <w:bookmarkStart w:id="1" w:name="OLE_LINK2"/>
      <w:r>
        <w:rPr>
          <w:rFonts w:hint="eastAsia"/>
        </w:rPr>
        <w:t>EnumOrdinalTypeHandler</w:t>
      </w:r>
      <w:bookmarkEnd w:id="0"/>
      <w:bookmarkEnd w:id="1"/>
      <w:r>
        <w:rPr>
          <w:rFonts w:hint="eastAsia"/>
        </w:rPr>
        <w:t>都是范型类型处理器。如果想要映射枚举类型Enum，需要选一个来用，使用EnumTypehandler时保存的事枚举的名字，使用EnumOrdinalTypeHandler时，映射的事序号值。</w:t>
      </w:r>
    </w:p>
    <w:p>
      <w:pPr>
        <w:pStyle w:val="13"/>
      </w:pPr>
      <w:r>
        <w:drawing>
          <wp:inline distT="0" distB="0" distL="0" distR="0">
            <wp:extent cx="5270500" cy="4997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</w:rPr>
      </w:pPr>
      <w:r>
        <w:rPr>
          <w:rFonts w:hint="eastAsia"/>
        </w:rPr>
        <w:t>可以在resultMap指定类型转换器，比如：</w:t>
      </w:r>
    </w:p>
    <w:p>
      <w:pPr>
        <w:pStyle w:val="13"/>
      </w:pPr>
      <w:r>
        <w:drawing>
          <wp:inline distT="0" distB="0" distL="0" distR="0">
            <wp:extent cx="5270500" cy="723265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</w:rPr>
      </w:pPr>
      <w:r>
        <w:rPr>
          <w:rFonts w:hint="eastAsia"/>
        </w:rPr>
        <w:t>Mybatis使用对象工厂创建POJO对象，也可以创建自己的对象工厂，，比如：</w:t>
      </w:r>
    </w:p>
    <w:p>
      <w:pPr>
        <w:pStyle w:val="13"/>
      </w:pPr>
      <w:r>
        <w:drawing>
          <wp:inline distT="0" distB="0" distL="0" distR="0">
            <wp:extent cx="5270500" cy="24942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</w:rPr>
      </w:pPr>
      <w:r>
        <w:rPr>
          <w:rFonts w:hint="eastAsia"/>
        </w:rPr>
        <w:t>Mybatis允许在语句执行的过程中某一点进行拦截调用，拦截的方式事插件，可以拦截的方法调用有：</w:t>
      </w:r>
    </w:p>
    <w:p>
      <w:pPr>
        <w:pStyle w:val="13"/>
      </w:pPr>
      <w:r>
        <w:drawing>
          <wp:inline distT="0" distB="0" distL="0" distR="0">
            <wp:extent cx="5270500" cy="75565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</w:rPr>
      </w:pPr>
      <w:r>
        <w:rPr>
          <w:rFonts w:hint="eastAsia"/>
        </w:rPr>
        <w:t>插件只需要实现Intercepter接口，并指定想要拦截的方法签名。</w:t>
      </w:r>
    </w:p>
    <w:p>
      <w:pPr>
        <w:pStyle w:val="13"/>
      </w:pPr>
      <w:r>
        <w:drawing>
          <wp:inline distT="0" distB="0" distL="0" distR="0">
            <wp:extent cx="5270500" cy="4250055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</w:rPr>
      </w:pPr>
      <w:r>
        <w:rPr>
          <w:rFonts w:hint="eastAsia"/>
        </w:rPr>
        <w:t>插件可以影响Mybatis的核心行为，覆盖配置类也能达到目的。Mybatis可以配置成适应多种环境，例如开发测试环境的不同，或者多个生产数据库；但是每个SqlSessionFactory只能选择一个环境（数据库）；指定创建哪种环境，只需要传递environment到SqlSession</w:t>
      </w:r>
      <w:r>
        <w:t>Builder</w:t>
      </w:r>
      <w:r>
        <w:rPr>
          <w:rFonts w:hint="eastAsia"/>
        </w:rPr>
        <w:t>就可以。</w:t>
      </w:r>
    </w:p>
    <w:p>
      <w:pPr>
        <w:pStyle w:val="13"/>
      </w:pPr>
      <w:r>
        <w:drawing>
          <wp:inline distT="0" distB="0" distL="0" distR="0">
            <wp:extent cx="5270500" cy="96647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</w:rPr>
      </w:pPr>
      <w:r>
        <w:rPr>
          <w:rFonts w:hint="eastAsia"/>
        </w:rPr>
        <w:t>环境元素定义了环境配置：</w:t>
      </w:r>
    </w:p>
    <w:p>
      <w:pPr>
        <w:pStyle w:val="13"/>
      </w:pPr>
      <w:r>
        <w:drawing>
          <wp:inline distT="0" distB="0" distL="0" distR="0">
            <wp:extent cx="3726180" cy="2139950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47432" cy="21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</w:rPr>
      </w:pPr>
      <w:r>
        <w:t>M</w:t>
      </w:r>
      <w:r>
        <w:rPr>
          <w:rFonts w:hint="eastAsia"/>
        </w:rPr>
        <w:t>ybatis的事务管理器有2种类型，type</w:t>
      </w:r>
      <w:r>
        <w:t>=[JDBC|MANAGED]</w:t>
      </w:r>
      <w:r>
        <w:rPr>
          <w:rFonts w:hint="eastAsia"/>
        </w:rPr>
        <w:t>，JDBC模式使用了JDBC的提交与回滚，依赖于从数据源得到的连接来管理事务作用域，MANAGED不提交与回滚，让容器来做，默认会关闭连接，需要设置closeConnection</w:t>
      </w:r>
      <w:r>
        <w:t>=</w:t>
      </w:r>
      <w:r>
        <w:rPr>
          <w:rFonts w:hint="eastAsia"/>
        </w:rPr>
        <w:t>false；如果用的是spring</w:t>
      </w:r>
      <w:r>
        <w:t>+mybatis</w:t>
      </w:r>
      <w:r>
        <w:rPr>
          <w:rFonts w:hint="eastAsia"/>
        </w:rPr>
        <w:t>，不需要配置事务管理器；可以定义自己的事务管理器，实现TransactionFactory接口就可以，比如：</w:t>
      </w:r>
    </w:p>
    <w:p>
      <w:pPr>
        <w:pStyle w:val="13"/>
      </w:pPr>
      <w:r>
        <w:drawing>
          <wp:inline distT="0" distB="0" distL="0" distR="0">
            <wp:extent cx="5270500" cy="6508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</w:rPr>
      </w:pPr>
      <w:r>
        <w:rPr>
          <w:rFonts w:hint="eastAsia"/>
        </w:rPr>
        <w:t>同时也需要创建一个Transaction接口的实现类，如下：</w:t>
      </w:r>
    </w:p>
    <w:p>
      <w:pPr>
        <w:pStyle w:val="13"/>
      </w:pPr>
      <w:r>
        <w:drawing>
          <wp:inline distT="0" distB="0" distL="0" distR="0">
            <wp:extent cx="3881120" cy="1243330"/>
            <wp:effectExtent l="0" t="0" r="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96327" cy="124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</w:rPr>
      </w:pPr>
      <w:r>
        <w:t>dataSource</w:t>
      </w:r>
      <w:r>
        <w:rPr>
          <w:rFonts w:hint="eastAsia"/>
        </w:rPr>
        <w:t>元素使用JDBC数据源配置方式来配置连接对象的资源，有3种内建的数据源类型[</w:t>
      </w:r>
      <w:bookmarkStart w:id="2" w:name="OLE_LINK3"/>
      <w:bookmarkStart w:id="3" w:name="OLE_LINK4"/>
      <w:r>
        <w:t>UNPOOLED</w:t>
      </w:r>
      <w:bookmarkEnd w:id="2"/>
      <w:bookmarkEnd w:id="3"/>
      <w:r>
        <w:t>|POOLED|JNDI</w:t>
      </w:r>
      <w:r>
        <w:rPr>
          <w:rFonts w:hint="eastAsia"/>
        </w:rPr>
        <w:t>]，</w:t>
      </w:r>
      <w:r>
        <w:t>UNPOOLED</w:t>
      </w:r>
      <w:r>
        <w:rPr>
          <w:rFonts w:hint="eastAsia"/>
        </w:rPr>
        <w:t>是每次请求都打开或者关闭一次数据库连接，对于简单应用或者数据库连接池不重要的数据库有用，配置的属性额外包含了driver</w:t>
      </w:r>
      <w:r>
        <w:t>.encoding=UTF8</w:t>
      </w:r>
      <w:r>
        <w:rPr>
          <w:rFonts w:hint="eastAsia"/>
        </w:rPr>
        <w:t>等数据库驱动属性。</w:t>
      </w:r>
    </w:p>
    <w:p>
      <w:pPr>
        <w:ind w:firstLine="480"/>
        <w:rPr>
          <w:rFonts w:hint="eastAsia"/>
        </w:rPr>
      </w:pPr>
      <w:r>
        <w:rPr>
          <w:rFonts w:hint="eastAsia"/>
        </w:rPr>
        <w:t>POOLED：适用并发，会保存连接对象，避免初始化及认证等：</w:t>
      </w:r>
    </w:p>
    <w:p>
      <w:pPr>
        <w:pStyle w:val="15"/>
        <w:numPr>
          <w:ilvl w:val="0"/>
          <w:numId w:val="2"/>
        </w:numPr>
        <w:ind w:firstLineChars="0"/>
      </w:pPr>
      <w:r>
        <w:t>P</w:t>
      </w:r>
      <w:r>
        <w:rPr>
          <w:rFonts w:hint="eastAsia"/>
        </w:rPr>
        <w:t>ool</w:t>
      </w:r>
      <w:r>
        <w:t>MaximumActiveConnections</w:t>
      </w:r>
      <w:r>
        <w:rPr>
          <w:rFonts w:hint="eastAsia"/>
        </w:rPr>
        <w:t>：任意时间最大的连接数量；</w:t>
      </w:r>
    </w:p>
    <w:p>
      <w:pPr>
        <w:pStyle w:val="1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Pool</w:t>
      </w:r>
      <w:r>
        <w:t>MaximumIdleConnections</w:t>
      </w:r>
      <w:r>
        <w:rPr>
          <w:rFonts w:hint="eastAsia"/>
        </w:rPr>
        <w:t>：任意时间最多的空闲连接数量；</w:t>
      </w:r>
    </w:p>
    <w:p>
      <w:pPr>
        <w:pStyle w:val="15"/>
        <w:numPr>
          <w:ilvl w:val="0"/>
          <w:numId w:val="2"/>
        </w:numPr>
        <w:ind w:firstLineChars="0"/>
        <w:rPr>
          <w:rFonts w:hint="eastAsia"/>
        </w:rPr>
      </w:pPr>
      <w:r>
        <w:t>P</w:t>
      </w:r>
      <w:r>
        <w:rPr>
          <w:rFonts w:hint="eastAsia"/>
        </w:rPr>
        <w:t>oolMaximumCheckoutTime：池中连接被检出使用的最长时间，超过则强制返回；</w:t>
      </w:r>
    </w:p>
    <w:p>
      <w:pPr>
        <w:pStyle w:val="15"/>
        <w:numPr>
          <w:ilvl w:val="0"/>
          <w:numId w:val="2"/>
        </w:numPr>
        <w:ind w:firstLineChars="0"/>
        <w:rPr>
          <w:rFonts w:hint="eastAsia"/>
        </w:rPr>
      </w:pPr>
      <w:r>
        <w:t>P</w:t>
      </w:r>
      <w:r>
        <w:rPr>
          <w:rFonts w:hint="eastAsia"/>
        </w:rPr>
        <w:t>oolTimeToWait：获取链接时间过长打印日志的时间，默认是20秒；</w:t>
      </w:r>
    </w:p>
    <w:p>
      <w:pPr>
        <w:pStyle w:val="15"/>
        <w:numPr>
          <w:ilvl w:val="0"/>
          <w:numId w:val="2"/>
        </w:numPr>
        <w:ind w:firstLineChars="0"/>
        <w:rPr>
          <w:rFonts w:hint="eastAsia"/>
        </w:rPr>
      </w:pPr>
      <w:r>
        <w:t>P</w:t>
      </w:r>
      <w:r>
        <w:rPr>
          <w:rFonts w:hint="eastAsia"/>
        </w:rPr>
        <w:t>oolMaximumLocalBadConnection</w:t>
      </w:r>
      <w:bookmarkStart w:id="4" w:name="OLE_LINK5"/>
      <w:bookmarkStart w:id="5" w:name="OLE_LINK6"/>
      <w:r>
        <w:rPr>
          <w:rFonts w:hint="eastAsia"/>
        </w:rPr>
        <w:t>Tolerance</w:t>
      </w:r>
      <w:bookmarkEnd w:id="4"/>
      <w:bookmarkEnd w:id="5"/>
      <w:r>
        <w:rPr>
          <w:rFonts w:hint="eastAsia"/>
        </w:rPr>
        <w:t>：当获取到一个坏的连接时，允许尝试获取到一个新的连接次数；</w:t>
      </w:r>
    </w:p>
    <w:p>
      <w:pPr>
        <w:pStyle w:val="15"/>
        <w:numPr>
          <w:ilvl w:val="0"/>
          <w:numId w:val="2"/>
        </w:numPr>
        <w:ind w:firstLineChars="0"/>
        <w:rPr>
          <w:rFonts w:hint="eastAsia"/>
        </w:rPr>
      </w:pPr>
      <w:r>
        <w:t>P</w:t>
      </w:r>
      <w:r>
        <w:rPr>
          <w:rFonts w:hint="eastAsia"/>
        </w:rPr>
        <w:t>oolPingQuery：侦测查询，检验连接是否正常；</w:t>
      </w:r>
    </w:p>
    <w:p>
      <w:pPr>
        <w:pStyle w:val="15"/>
        <w:numPr>
          <w:ilvl w:val="0"/>
          <w:numId w:val="2"/>
        </w:numPr>
        <w:ind w:firstLineChars="0"/>
        <w:rPr>
          <w:rFonts w:hint="eastAsia"/>
        </w:rPr>
      </w:pPr>
      <w:r>
        <w:t>P</w:t>
      </w:r>
      <w:r>
        <w:rPr>
          <w:rFonts w:hint="eastAsia"/>
        </w:rPr>
        <w:t>oolPingEnabled：是否启用侦测；</w:t>
      </w:r>
    </w:p>
    <w:p>
      <w:pPr>
        <w:pStyle w:val="15"/>
        <w:numPr>
          <w:ilvl w:val="0"/>
          <w:numId w:val="2"/>
        </w:numPr>
        <w:ind w:firstLineChars="0"/>
        <w:rPr>
          <w:rFonts w:hint="eastAsia"/>
        </w:rPr>
      </w:pPr>
      <w:r>
        <w:t>P</w:t>
      </w:r>
      <w:r>
        <w:rPr>
          <w:rFonts w:hint="eastAsia"/>
        </w:rPr>
        <w:t>oolPingConnectionsNotUsedFor：侦测频率，默认值0，就是一直侦测；</w:t>
      </w:r>
    </w:p>
    <w:p>
      <w:pPr>
        <w:ind w:firstLine="480"/>
      </w:pPr>
      <w:r>
        <w:rPr>
          <w:rFonts w:hint="eastAsia"/>
        </w:rPr>
        <w:t>JNDI：外置数据源，这种数据源配置需要2个属性：initial</w:t>
      </w:r>
      <w:r>
        <w:t>_context</w:t>
      </w:r>
      <w:r>
        <w:rPr>
          <w:rFonts w:hint="eastAsia"/>
        </w:rPr>
        <w:t>，用来在initialContext中寻找上下文；data</w:t>
      </w:r>
      <w:r>
        <w:t>_source</w:t>
      </w:r>
      <w:r>
        <w:rPr>
          <w:rFonts w:hint="eastAsia"/>
        </w:rPr>
        <w:t>；可以添加前缀env</w:t>
      </w:r>
      <w:r>
        <w:t>.</w:t>
      </w:r>
      <w:r>
        <w:rPr>
          <w:rFonts w:hint="eastAsia"/>
        </w:rPr>
        <w:t>把属性传递给初始化上下文。</w:t>
      </w:r>
    </w:p>
    <w:p>
      <w:pPr>
        <w:pStyle w:val="13"/>
        <w:rPr>
          <w:rFonts w:hint="eastAsia"/>
        </w:rPr>
      </w:pPr>
      <w:r>
        <w:drawing>
          <wp:inline distT="0" distB="0" distL="0" distR="0">
            <wp:extent cx="5270500" cy="224536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</w:pPr>
      <w:r>
        <w:drawing>
          <wp:inline distT="0" distB="0" distL="0" distR="0">
            <wp:extent cx="4221480" cy="102298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3599" cy="102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</w:rPr>
      </w:pPr>
      <w:r>
        <w:t>M</w:t>
      </w:r>
      <w:r>
        <w:rPr>
          <w:rFonts w:hint="eastAsia"/>
        </w:rPr>
        <w:t>ybatis可以根据不同的数据库厂商执行不同的语句，辨别不同SQL语句的方式就是databaseId。</w:t>
      </w:r>
    </w:p>
    <w:p>
      <w:pPr>
        <w:pStyle w:val="13"/>
      </w:pPr>
      <w:r>
        <w:drawing>
          <wp:inline distT="0" distB="0" distL="0" distR="0">
            <wp:extent cx="4211955" cy="289560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98002" cy="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</w:rPr>
      </w:pPr>
      <w:r>
        <w:rPr>
          <w:rFonts w:hint="eastAsia"/>
        </w:rPr>
        <w:t>设置了DB</w:t>
      </w:r>
      <w:r>
        <w:t>_VENDOR</w:t>
      </w:r>
      <w:r>
        <w:rPr>
          <w:rFonts w:hint="eastAsia"/>
        </w:rPr>
        <w:t>属性后，会通过DatabaseMetaData</w:t>
      </w:r>
      <w:r>
        <w:t>#</w:t>
      </w:r>
      <w:r>
        <w:rPr>
          <w:rFonts w:hint="eastAsia"/>
        </w:rPr>
        <w:t>get</w:t>
      </w:r>
      <w:r>
        <w:t>Database ProductName</w:t>
      </w:r>
      <w:r>
        <w:rPr>
          <w:rFonts w:hint="eastAsia"/>
        </w:rPr>
        <w:t>()返回的字符串进行设置，可以为厂商的名字起别名：</w:t>
      </w:r>
    </w:p>
    <w:p>
      <w:pPr>
        <w:pStyle w:val="13"/>
      </w:pPr>
      <w:r>
        <w:drawing>
          <wp:inline distT="0" distB="0" distL="0" distR="0">
            <wp:extent cx="3939540" cy="847725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8813" cy="84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</w:rPr>
      </w:pPr>
      <w:r>
        <w:rPr>
          <w:rFonts w:hint="eastAsia"/>
        </w:rPr>
        <w:t>可以实现自己的DatabaseIdProvider，只需要实现一个接口：</w:t>
      </w:r>
    </w:p>
    <w:p>
      <w:pPr>
        <w:pStyle w:val="13"/>
        <w:rPr>
          <w:rFonts w:hint="eastAsia"/>
        </w:rPr>
      </w:pPr>
      <w:r>
        <w:drawing>
          <wp:inline distT="0" distB="0" distL="0" distR="0">
            <wp:extent cx="4669155" cy="728345"/>
            <wp:effectExtent l="0" t="0" r="4445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7342" cy="73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</w:rPr>
      </w:pPr>
      <w:r>
        <w:rPr>
          <w:rFonts w:hint="eastAsia"/>
        </w:rPr>
        <w:t>最后配置一下映射器所在的目录，可以用classpath目录，file目录等。</w:t>
      </w:r>
    </w:p>
    <w:p>
      <w:pPr>
        <w:pStyle w:val="2"/>
        <w:numPr>
          <w:ilvl w:val="0"/>
          <w:numId w:val="3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XML映射器</w:t>
      </w:r>
    </w:p>
    <w:p>
      <w:p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SQL映射文件只有几个顶级元素</w:t>
      </w:r>
      <w:r>
        <w:rPr>
          <w:rFonts w:hint="default"/>
          <w:lang w:eastAsia="zh-Hans"/>
        </w:rPr>
        <w:t>：</w:t>
      </w:r>
    </w:p>
    <w:p>
      <w:pPr>
        <w:numPr>
          <w:ilvl w:val="0"/>
          <w:numId w:val="4"/>
        </w:numPr>
        <w:bidi w:val="0"/>
        <w:ind w:left="84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Cache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该命名空间的缓存配置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4"/>
        </w:numPr>
        <w:bidi w:val="0"/>
        <w:ind w:left="84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Cache</w:t>
      </w:r>
      <w:r>
        <w:rPr>
          <w:rFonts w:hint="default"/>
          <w:lang w:eastAsia="zh-Hans"/>
        </w:rPr>
        <w:t>-ref：</w:t>
      </w:r>
      <w:r>
        <w:rPr>
          <w:rFonts w:hint="eastAsia"/>
          <w:lang w:val="en-US" w:eastAsia="zh-Hans"/>
        </w:rPr>
        <w:t>引用其他命名空间的缓存配置</w:t>
      </w:r>
      <w:r>
        <w:rPr>
          <w:rFonts w:hint="default"/>
          <w:lang w:eastAsia="zh-Hans"/>
        </w:rPr>
        <w:t>；</w:t>
      </w:r>
    </w:p>
    <w:p>
      <w:pPr>
        <w:numPr>
          <w:ilvl w:val="0"/>
          <w:numId w:val="4"/>
        </w:numPr>
        <w:bidi w:val="0"/>
        <w:ind w:left="84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resultMap：如果从数据库结果集中加载对象，是最复杂的也是最强大的元素；</w:t>
      </w:r>
    </w:p>
    <w:p>
      <w:pPr>
        <w:numPr>
          <w:ilvl w:val="0"/>
          <w:numId w:val="4"/>
        </w:numPr>
        <w:bidi w:val="0"/>
        <w:ind w:left="84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sql可以被其他语句引用的可重用语句块；</w:t>
      </w:r>
    </w:p>
    <w:p>
      <w:pPr>
        <w:numPr>
          <w:ilvl w:val="0"/>
          <w:numId w:val="4"/>
        </w:numPr>
        <w:bidi w:val="0"/>
        <w:ind w:left="84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Insert：映射插入语句；</w:t>
      </w:r>
    </w:p>
    <w:p>
      <w:pPr>
        <w:numPr>
          <w:ilvl w:val="0"/>
          <w:numId w:val="4"/>
        </w:numPr>
        <w:bidi w:val="0"/>
        <w:ind w:left="84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Update：映射更新语句；</w:t>
      </w:r>
    </w:p>
    <w:p>
      <w:pPr>
        <w:numPr>
          <w:ilvl w:val="0"/>
          <w:numId w:val="4"/>
        </w:numPr>
        <w:bidi w:val="0"/>
        <w:ind w:left="84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Delete：映射删除语句；</w:t>
      </w:r>
    </w:p>
    <w:p>
      <w:pPr>
        <w:numPr>
          <w:ilvl w:val="0"/>
          <w:numId w:val="4"/>
        </w:numPr>
        <w:bidi w:val="0"/>
        <w:ind w:left="84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Select：映射查询语句。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4.1 </w:t>
      </w:r>
      <w:r>
        <w:rPr>
          <w:rFonts w:hint="eastAsia"/>
          <w:lang w:val="en-US" w:eastAsia="zh-Hans"/>
        </w:rPr>
        <w:t>select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最常用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对查询与结果映射做了很多针对JDBC的更好的使用方式</w:t>
      </w:r>
      <w:r>
        <w:rPr>
          <w:rFonts w:hint="default"/>
          <w:lang w:eastAsia="zh-Hans"/>
        </w:rPr>
        <w:t>。</w:t>
      </w:r>
    </w:p>
    <w:p>
      <w:pPr>
        <w:pStyle w:val="13"/>
        <w:bidi w:val="0"/>
      </w:pPr>
      <w:r>
        <w:drawing>
          <wp:inline distT="0" distB="0" distL="114300" distR="114300">
            <wp:extent cx="5269230" cy="602615"/>
            <wp:effectExtent l="0" t="0" r="13970" b="698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#{</w:t>
      </w:r>
      <w:r>
        <w:rPr>
          <w:rFonts w:hint="eastAsia"/>
          <w:lang w:val="en-US" w:eastAsia="zh-Hans"/>
        </w:rPr>
        <w:t>id</w:t>
      </w:r>
      <w:r>
        <w:rPr>
          <w:rFonts w:hint="default"/>
          <w:lang w:eastAsia="zh-Hans"/>
        </w:rPr>
        <w:t>}</w:t>
      </w:r>
      <w:r>
        <w:rPr>
          <w:rFonts w:hint="eastAsia"/>
          <w:lang w:val="en-US" w:eastAsia="zh-Hans"/>
        </w:rPr>
        <w:t>会生成一个预编译语句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</w:t>
      </w:r>
      <w:r>
        <w:rPr>
          <w:rFonts w:hint="default"/>
          <w:lang w:eastAsia="zh-Hans"/>
        </w:rPr>
        <w:t>?</w:t>
      </w:r>
      <w:r>
        <w:rPr>
          <w:rFonts w:hint="eastAsia"/>
          <w:lang w:val="en-US" w:eastAsia="zh-Hans"/>
        </w:rPr>
        <w:t>代替</w:t>
      </w:r>
      <w:r>
        <w:rPr>
          <w:rFonts w:hint="default"/>
          <w:lang w:eastAsia="zh-Hans"/>
        </w:rPr>
        <w:t>#{}</w:t>
      </w:r>
      <w:r>
        <w:rPr>
          <w:rFonts w:hint="eastAsia"/>
          <w:lang w:val="en-US" w:eastAsia="zh-Hans"/>
        </w:rPr>
        <w:t>部分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然后set值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配置细节</w:t>
      </w:r>
      <w:r>
        <w:rPr>
          <w:rFonts w:hint="default"/>
          <w:lang w:eastAsia="zh-Hans"/>
        </w:rPr>
        <w:t>：</w:t>
      </w:r>
    </w:p>
    <w:p>
      <w:pPr>
        <w:pStyle w:val="13"/>
        <w:bidi w:val="0"/>
      </w:pPr>
      <w:r>
        <w:drawing>
          <wp:inline distT="0" distB="0" distL="114300" distR="114300">
            <wp:extent cx="2680970" cy="2287905"/>
            <wp:effectExtent l="0" t="0" r="11430" b="2349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228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798"/>
        <w:gridCol w:w="67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98" w:type="dxa"/>
          </w:tcPr>
          <w:p>
            <w:pPr>
              <w:bidi w:val="0"/>
              <w:ind w:left="0" w:leftChars="0" w:firstLine="0" w:firstLineChars="0"/>
              <w:rPr>
                <w:rFonts w:hint="eastAsia" w:eastAsia="Songti SC"/>
                <w:vertAlign w:val="baseline"/>
                <w:lang w:val="en-US" w:eastAsia="zh-Hans"/>
              </w:rPr>
            </w:pPr>
            <w:r>
              <w:rPr>
                <w:rFonts w:hint="eastAsia"/>
                <w:lang w:val="en-US" w:eastAsia="zh-Hans"/>
              </w:rPr>
              <w:t>属性</w:t>
            </w:r>
          </w:p>
        </w:tc>
        <w:tc>
          <w:tcPr>
            <w:tcW w:w="6718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98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id</w:t>
            </w:r>
          </w:p>
        </w:tc>
        <w:tc>
          <w:tcPr>
            <w:tcW w:w="6718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标识符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98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parameterType</w:t>
            </w:r>
          </w:p>
        </w:tc>
        <w:tc>
          <w:tcPr>
            <w:tcW w:w="6718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参数的类全限定名或者别名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这个属性是可选的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MyBatis会通过类型处理器推断出具体传入语句的参数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默认值是unset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98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result</w:t>
            </w:r>
            <w:r>
              <w:rPr>
                <w:rFonts w:hint="default"/>
                <w:vertAlign w:val="baseline"/>
                <w:lang w:eastAsia="zh-Hans"/>
              </w:rPr>
              <w:t>T</w:t>
            </w:r>
            <w:r>
              <w:rPr>
                <w:rFonts w:hint="eastAsia"/>
                <w:vertAlign w:val="baseline"/>
                <w:lang w:val="en-US" w:eastAsia="zh-Hans"/>
              </w:rPr>
              <w:t>ype</w:t>
            </w:r>
          </w:p>
        </w:tc>
        <w:tc>
          <w:tcPr>
            <w:tcW w:w="6718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期望从这条语句中返回结果的全限定名或别名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如果是集合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只能是集合包含的类型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98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resultMap</w:t>
            </w:r>
          </w:p>
        </w:tc>
        <w:tc>
          <w:tcPr>
            <w:tcW w:w="6718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对外部resultMap的命名引用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98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flushCache</w:t>
            </w:r>
          </w:p>
        </w:tc>
        <w:tc>
          <w:tcPr>
            <w:tcW w:w="6718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设置为true后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只要语句被调用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都会导致本地缓存与二级缓存被清空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98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useCache</w:t>
            </w:r>
          </w:p>
        </w:tc>
        <w:tc>
          <w:tcPr>
            <w:tcW w:w="6718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设置为true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本条语句的结果被二级缓存缓存起来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select元素的默认值是true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98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timeout</w:t>
            </w:r>
          </w:p>
        </w:tc>
        <w:tc>
          <w:tcPr>
            <w:tcW w:w="6718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等待数据库请求结果超时的秒数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98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fetchSize</w:t>
            </w:r>
          </w:p>
        </w:tc>
        <w:tc>
          <w:tcPr>
            <w:tcW w:w="6718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尝试让驱动程序每次批量返回的结果行数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98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statementType</w:t>
            </w:r>
          </w:p>
        </w:tc>
        <w:tc>
          <w:tcPr>
            <w:tcW w:w="6718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可选STATEMENT</w:t>
            </w:r>
            <w:r>
              <w:rPr>
                <w:rFonts w:hint="default"/>
                <w:vertAlign w:val="baseline"/>
                <w:lang w:eastAsia="zh-Hans"/>
              </w:rPr>
              <w:t>、</w:t>
            </w:r>
            <w:r>
              <w:rPr>
                <w:rFonts w:hint="eastAsia"/>
                <w:vertAlign w:val="baseline"/>
                <w:lang w:val="en-US" w:eastAsia="zh-Hans"/>
              </w:rPr>
              <w:t>PREPARED</w:t>
            </w:r>
            <w:r>
              <w:rPr>
                <w:rFonts w:hint="default"/>
                <w:vertAlign w:val="baseline"/>
                <w:lang w:eastAsia="zh-Hans"/>
              </w:rPr>
              <w:t>、</w:t>
            </w:r>
            <w:r>
              <w:rPr>
                <w:rFonts w:hint="eastAsia"/>
                <w:vertAlign w:val="baseline"/>
                <w:lang w:val="en-US" w:eastAsia="zh-Hans"/>
              </w:rPr>
              <w:t>CALLABLE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会让MyBatis分别使用Statement</w:t>
            </w:r>
            <w:r>
              <w:rPr>
                <w:rFonts w:hint="default"/>
                <w:vertAlign w:val="baseline"/>
                <w:lang w:eastAsia="zh-Hans"/>
              </w:rPr>
              <w:t>、</w:t>
            </w:r>
            <w:r>
              <w:rPr>
                <w:rFonts w:hint="eastAsia"/>
                <w:vertAlign w:val="baseline"/>
                <w:lang w:val="en-US" w:eastAsia="zh-Hans"/>
              </w:rPr>
              <w:t>PreparedStatement或CallableStatement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98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resultSetType</w:t>
            </w:r>
          </w:p>
        </w:tc>
        <w:tc>
          <w:tcPr>
            <w:tcW w:w="6718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FORWARD</w:t>
            </w:r>
            <w:r>
              <w:rPr>
                <w:rFonts w:hint="default"/>
                <w:vertAlign w:val="baseline"/>
                <w:lang w:eastAsia="zh-Hans"/>
              </w:rPr>
              <w:t>_ONLY，</w:t>
            </w:r>
            <w:r>
              <w:rPr>
                <w:rFonts w:hint="eastAsia"/>
                <w:vertAlign w:val="baseline"/>
                <w:lang w:val="en-US" w:eastAsia="zh-Hans"/>
              </w:rPr>
              <w:t>SCROLL</w:t>
            </w:r>
            <w:r>
              <w:rPr>
                <w:rFonts w:hint="default"/>
                <w:vertAlign w:val="baseline"/>
                <w:lang w:eastAsia="zh-Hans"/>
              </w:rPr>
              <w:t>_SENSITIVE、</w:t>
            </w:r>
            <w:r>
              <w:rPr>
                <w:rFonts w:hint="eastAsia"/>
                <w:vertAlign w:val="baseline"/>
                <w:lang w:val="en-US" w:eastAsia="zh-Hans"/>
              </w:rPr>
              <w:t>SCROLL</w:t>
            </w:r>
            <w:r>
              <w:rPr>
                <w:rFonts w:hint="default"/>
                <w:vertAlign w:val="baseline"/>
                <w:lang w:eastAsia="zh-Hans"/>
              </w:rPr>
              <w:t>_INSENSITIV</w:t>
            </w:r>
            <w:r>
              <w:rPr>
                <w:rFonts w:hint="eastAsia"/>
                <w:vertAlign w:val="baseline"/>
                <w:lang w:val="en-US" w:eastAsia="zh-Hans"/>
              </w:rPr>
              <w:t>或者DEAFAULT中的一个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98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databaseId</w:t>
            </w:r>
          </w:p>
        </w:tc>
        <w:tc>
          <w:tcPr>
            <w:tcW w:w="6718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厂商ID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98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resultOrdered</w:t>
            </w:r>
          </w:p>
        </w:tc>
        <w:tc>
          <w:tcPr>
            <w:tcW w:w="6718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98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resultSets</w:t>
            </w:r>
          </w:p>
        </w:tc>
        <w:tc>
          <w:tcPr>
            <w:tcW w:w="6718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多结果集</w:t>
            </w:r>
          </w:p>
        </w:tc>
      </w:tr>
    </w:tbl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4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2 </w:t>
      </w:r>
      <w:r>
        <w:rPr>
          <w:rFonts w:hint="eastAsia"/>
          <w:lang w:val="en-US" w:eastAsia="zh-Hans"/>
        </w:rPr>
        <w:t>insert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update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delete</w:t>
      </w:r>
    </w:p>
    <w:p>
      <w:pPr>
        <w:rPr>
          <w:rFonts w:hint="default"/>
          <w:lang w:eastAsia="zh-Hans"/>
        </w:rPr>
      </w:pP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种语句差不多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含有的比select多的属性如下</w:t>
      </w:r>
      <w:r>
        <w:rPr>
          <w:rFonts w:hint="default"/>
          <w:lang w:eastAsia="zh-Hans"/>
        </w:rPr>
        <w:t>：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119"/>
        <w:gridCol w:w="63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19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lang w:val="en-US" w:eastAsia="zh-Hans"/>
              </w:rPr>
              <w:t>属性</w:t>
            </w:r>
          </w:p>
        </w:tc>
        <w:tc>
          <w:tcPr>
            <w:tcW w:w="6397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19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useGeneratedKeys</w:t>
            </w:r>
          </w:p>
        </w:tc>
        <w:tc>
          <w:tcPr>
            <w:tcW w:w="6397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仅用于insert</w:t>
            </w:r>
            <w:r>
              <w:rPr>
                <w:rFonts w:hint="default"/>
                <w:vertAlign w:val="baseline"/>
                <w:lang w:eastAsia="zh-Hans"/>
              </w:rPr>
              <w:t>/</w:t>
            </w:r>
            <w:r>
              <w:rPr>
                <w:rFonts w:hint="eastAsia"/>
                <w:vertAlign w:val="baseline"/>
                <w:lang w:val="en-US" w:eastAsia="zh-Hans"/>
              </w:rPr>
              <w:t>update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这会令Mybatis使用JDBC的getGeneratedKeys取出由数据库内部生成的主键</w:t>
            </w:r>
            <w:r>
              <w:rPr>
                <w:rFonts w:hint="default"/>
                <w:vertAlign w:val="baseline"/>
                <w:lang w:eastAsia="zh-Hans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19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keyProperty</w:t>
            </w:r>
          </w:p>
        </w:tc>
        <w:tc>
          <w:tcPr>
            <w:tcW w:w="6397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仅用于insert</w:t>
            </w:r>
            <w:r>
              <w:rPr>
                <w:rFonts w:hint="default"/>
                <w:vertAlign w:val="baseline"/>
                <w:lang w:eastAsia="zh-Hans"/>
              </w:rPr>
              <w:t>/</w:t>
            </w:r>
            <w:r>
              <w:rPr>
                <w:rFonts w:hint="eastAsia"/>
                <w:vertAlign w:val="baseline"/>
                <w:lang w:val="en-US" w:eastAsia="zh-Hans"/>
              </w:rPr>
              <w:t>update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指定识别对象的属性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Mybatis会使用getGeneratedKeys的返回值或insert语句的selectKey子元素设置它的值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可以指定多个属性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19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keyColumn</w:t>
            </w:r>
          </w:p>
        </w:tc>
        <w:tc>
          <w:tcPr>
            <w:tcW w:w="6397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仅用于insert</w:t>
            </w:r>
            <w:r>
              <w:rPr>
                <w:rFonts w:hint="default"/>
                <w:vertAlign w:val="baseline"/>
                <w:lang w:eastAsia="zh-Hans"/>
              </w:rPr>
              <w:t>/</w:t>
            </w:r>
            <w:r>
              <w:rPr>
                <w:rFonts w:hint="eastAsia"/>
                <w:vertAlign w:val="baseline"/>
                <w:lang w:val="en-US" w:eastAsia="zh-Hans"/>
              </w:rPr>
              <w:t>update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指定生成健值在表中的列名</w:t>
            </w:r>
          </w:p>
        </w:tc>
      </w:tr>
    </w:tbl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对于可以自动生成主键的数据库来说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可以获得生成的主键</w:t>
      </w:r>
    </w:p>
    <w:p>
      <w:pPr>
        <w:pStyle w:val="13"/>
        <w:bidi w:val="0"/>
      </w:pPr>
      <w:r>
        <w:drawing>
          <wp:inline distT="0" distB="0" distL="114300" distR="114300">
            <wp:extent cx="4472305" cy="1043305"/>
            <wp:effectExtent l="0" t="0" r="23495" b="2349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1043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对与不支持自动生成主键的数据库或者JDBC驱动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可以使用selectKey的方式生成key</w:t>
      </w:r>
      <w:r>
        <w:rPr>
          <w:rFonts w:hint="default"/>
          <w:lang w:eastAsia="zh-Hans"/>
        </w:rPr>
        <w:t>：</w:t>
      </w:r>
    </w:p>
    <w:p>
      <w:pPr>
        <w:pStyle w:val="13"/>
        <w:bidi w:val="0"/>
      </w:pPr>
      <w:r>
        <w:drawing>
          <wp:inline distT="0" distB="0" distL="114300" distR="114300">
            <wp:extent cx="5266055" cy="1288415"/>
            <wp:effectExtent l="0" t="0" r="17145" b="698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8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t>4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3 </w:t>
      </w:r>
      <w:r>
        <w:rPr>
          <w:rFonts w:hint="eastAsia"/>
          <w:lang w:val="en-US" w:eastAsia="zh-Hans"/>
        </w:rPr>
        <w:t>sql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设置可重用的代码段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可以在语句中使用参数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使用include的时候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给出参数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得到实际的sql片段</w:t>
      </w:r>
      <w:r>
        <w:rPr>
          <w:rFonts w:hint="default"/>
          <w:lang w:eastAsia="zh-Hans"/>
        </w:rPr>
        <w:t>：</w:t>
      </w:r>
    </w:p>
    <w:p>
      <w:pPr>
        <w:pStyle w:val="13"/>
        <w:bidi w:val="0"/>
      </w:pPr>
      <w:r>
        <w:drawing>
          <wp:inline distT="0" distB="0" distL="114300" distR="114300">
            <wp:extent cx="5260975" cy="1820545"/>
            <wp:effectExtent l="0" t="0" r="22225" b="8255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2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refid也可以参数化</w:t>
      </w:r>
      <w:r>
        <w:rPr>
          <w:rFonts w:hint="default"/>
          <w:lang w:eastAsia="zh-Hans"/>
        </w:rPr>
        <w:t>：</w:t>
      </w:r>
    </w:p>
    <w:p>
      <w:pPr>
        <w:pStyle w:val="13"/>
        <w:bidi w:val="0"/>
      </w:pPr>
      <w:r>
        <w:drawing>
          <wp:inline distT="0" distB="0" distL="114300" distR="114300">
            <wp:extent cx="3377565" cy="3128010"/>
            <wp:effectExtent l="0" t="0" r="635" b="2159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77565" cy="312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t>4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 xml:space="preserve">4 </w:t>
      </w:r>
      <w:r>
        <w:rPr>
          <w:rFonts w:hint="eastAsia"/>
          <w:lang w:val="en-US" w:eastAsia="zh-Hans"/>
        </w:rPr>
        <w:t>参数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简单的参数形式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传入普通的不可分解的值么，不需要指定parameterType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比如string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int等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可以通过值推断出来</w:t>
      </w:r>
      <w:r>
        <w:rPr>
          <w:rFonts w:hint="default"/>
          <w:lang w:eastAsia="zh-Hans"/>
        </w:rPr>
        <w:t>；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复杂的对象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比如map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会在对象中寻找</w:t>
      </w:r>
      <w:r>
        <w:rPr>
          <w:rFonts w:hint="default"/>
          <w:lang w:eastAsia="zh-Hans"/>
        </w:rPr>
        <w:t>；</w:t>
      </w:r>
    </w:p>
    <w:p>
      <w:p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参与也可以有更复杂的指定方式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</w:t>
      </w:r>
      <w:r>
        <w:rPr>
          <w:rFonts w:hint="default"/>
          <w:lang w:eastAsia="zh-Hans"/>
        </w:rPr>
        <w:t>：</w:t>
      </w:r>
    </w:p>
    <w:p>
      <w:pPr>
        <w:pStyle w:val="13"/>
        <w:bidi w:val="0"/>
      </w:pPr>
      <w:r>
        <w:drawing>
          <wp:inline distT="0" distB="0" distL="114300" distR="114300">
            <wp:extent cx="4377055" cy="406400"/>
            <wp:effectExtent l="0" t="0" r="17145" b="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javaType类型Mybatis可以自己推断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除非是HashMap</w:t>
      </w:r>
      <w:r>
        <w:rPr>
          <w:rFonts w:hint="default"/>
          <w:lang w:eastAsia="zh-Hans"/>
        </w:rPr>
        <w:t>；</w:t>
      </w:r>
      <w:r>
        <w:rPr>
          <w:rFonts w:hint="eastAsia"/>
          <w:lang w:val="en-US" w:eastAsia="zh-Hans"/>
        </w:rPr>
        <w:t>JDBC要求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如果一个列允许使用null值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并且会使用值为null的参数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必须指定JDBC类型jdbcType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PreparedStatement</w:t>
      </w:r>
      <w:r>
        <w:rPr>
          <w:rFonts w:hint="default"/>
          <w:lang w:eastAsia="zh-Hans"/>
        </w:rPr>
        <w:t>.setNull()</w:t>
      </w:r>
      <w:r>
        <w:rPr>
          <w:rFonts w:hint="eastAsia"/>
          <w:lang w:val="en-US" w:eastAsia="zh-Hans"/>
        </w:rPr>
        <w:t>可以获取更多的信息</w:t>
      </w:r>
      <w:r>
        <w:rPr>
          <w:rFonts w:hint="default"/>
          <w:lang w:eastAsia="zh-Hans"/>
        </w:rPr>
        <w:t>。</w:t>
      </w:r>
    </w:p>
    <w:p>
      <w:pPr>
        <w:pStyle w:val="13"/>
        <w:bidi w:val="0"/>
      </w:pPr>
      <w:r>
        <w:drawing>
          <wp:inline distT="0" distB="0" distL="114300" distR="114300">
            <wp:extent cx="5264150" cy="327025"/>
            <wp:effectExtent l="0" t="0" r="19050" b="317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对于数值类型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可以指定小数点后面的位数</w:t>
      </w:r>
      <w:r>
        <w:rPr>
          <w:rFonts w:hint="default"/>
          <w:lang w:eastAsia="zh-Hans"/>
        </w:rPr>
        <w:t>：</w:t>
      </w:r>
    </w:p>
    <w:p>
      <w:pPr>
        <w:pStyle w:val="13"/>
        <w:bidi w:val="0"/>
      </w:pPr>
      <w:r>
        <w:drawing>
          <wp:inline distT="0" distB="0" distL="114300" distR="114300">
            <wp:extent cx="5265420" cy="345440"/>
            <wp:effectExtent l="0" t="0" r="17780" b="1016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bidi w:val="0"/>
      </w:pPr>
      <w:r>
        <w:drawing>
          <wp:inline distT="0" distB="0" distL="114300" distR="114300">
            <wp:extent cx="5260975" cy="835025"/>
            <wp:effectExtent l="0" t="0" r="22225" b="3175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3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eastAsia" w:eastAsia="Songti SC"/>
          <w:lang w:val="en-US" w:eastAsia="zh-Hans"/>
        </w:rPr>
      </w:pPr>
      <w:r>
        <w:rPr>
          <w:rFonts w:hint="eastAsia"/>
          <w:lang w:val="en-US" w:eastAsia="zh-Hans"/>
        </w:rPr>
        <w:t>使用</w:t>
      </w:r>
      <w:r>
        <w:rPr>
          <w:rFonts w:hint="default"/>
          <w:lang w:eastAsia="zh-Hans"/>
        </w:rPr>
        <w:t>#{}</w:t>
      </w:r>
      <w:r>
        <w:rPr>
          <w:rFonts w:hint="eastAsia"/>
          <w:lang w:val="en-US" w:eastAsia="zh-Hans"/>
        </w:rPr>
        <w:t>时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Mybatis会创建PreparedStatement的参数占位符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安全的设置参数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如果要直接插入一个不转义的字符串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比如order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by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子句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</w:t>
      </w:r>
      <w:r>
        <w:rPr>
          <w:rFonts w:hint="default"/>
          <w:lang w:eastAsia="zh-Hans"/>
        </w:rPr>
        <w:t>${}</w:t>
      </w:r>
      <w:r>
        <w:rPr>
          <w:rFonts w:hint="eastAsia"/>
          <w:lang w:val="en-US" w:eastAsia="zh-Hans"/>
        </w:rPr>
        <w:t>符号</w:t>
      </w:r>
      <w:r>
        <w:rPr>
          <w:rFonts w:hint="default"/>
          <w:lang w:eastAsia="zh-Hans"/>
        </w:rPr>
        <w:t>；</w:t>
      </w:r>
      <w:r>
        <w:rPr>
          <w:rFonts w:hint="eastAsia"/>
          <w:u w:val="single"/>
          <w:lang w:val="en-US" w:eastAsia="zh-Hans"/>
        </w:rPr>
        <w:t>如果SQL中的表名或者列名是动态生成的时候</w:t>
      </w:r>
      <w:r>
        <w:rPr>
          <w:rFonts w:hint="default"/>
          <w:u w:val="single"/>
          <w:lang w:eastAsia="zh-Hans"/>
        </w:rPr>
        <w:t>，</w:t>
      </w:r>
      <w:r>
        <w:rPr>
          <w:rFonts w:hint="eastAsia"/>
          <w:u w:val="single"/>
          <w:lang w:val="en-US" w:eastAsia="zh-Hans"/>
        </w:rPr>
        <w:t>字符串替换非常有用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4.5 </w:t>
      </w:r>
      <w:r>
        <w:rPr>
          <w:rFonts w:hint="eastAsia"/>
          <w:lang w:val="en-US" w:eastAsia="zh-Hans"/>
        </w:rPr>
        <w:t>结果映射</w:t>
      </w:r>
    </w:p>
    <w:p>
      <w:pPr>
        <w:numPr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resultMap是Mybatis中最重要最强大的元素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使用ResultType的形式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Mybatis会自动根据Type的类型创建一个ResultMap</w:t>
      </w:r>
      <w:r>
        <w:rPr>
          <w:rFonts w:hint="default"/>
          <w:lang w:eastAsia="zh-Hans"/>
        </w:rPr>
        <w:t>；</w:t>
      </w:r>
      <w:r>
        <w:rPr>
          <w:rFonts w:hint="eastAsia"/>
          <w:lang w:val="en-US" w:eastAsia="zh-Hans"/>
        </w:rPr>
        <w:t>主要是用来做名字映射</w:t>
      </w:r>
      <w:r>
        <w:rPr>
          <w:rFonts w:hint="default"/>
          <w:lang w:eastAsia="zh-Hans"/>
        </w:rPr>
        <w:t>。</w:t>
      </w:r>
    </w:p>
    <w:p>
      <w:pPr>
        <w:numPr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结果集映射表示非常复杂的映射关系</w:t>
      </w:r>
      <w:r>
        <w:rPr>
          <w:rFonts w:hint="default"/>
          <w:lang w:eastAsia="zh-Hans"/>
        </w:rPr>
        <w:t>：</w:t>
      </w:r>
    </w:p>
    <w:p>
      <w:pPr>
        <w:pStyle w:val="13"/>
        <w:bidi w:val="0"/>
      </w:pPr>
      <w:r>
        <w:drawing>
          <wp:inline distT="0" distB="0" distL="114300" distR="114300">
            <wp:extent cx="3813175" cy="4845685"/>
            <wp:effectExtent l="0" t="0" r="22225" b="5715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484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13"/>
        <w:bidi w:val="0"/>
      </w:pPr>
      <w:r>
        <w:drawing>
          <wp:inline distT="0" distB="0" distL="114300" distR="114300">
            <wp:extent cx="5267960" cy="5175250"/>
            <wp:effectExtent l="0" t="0" r="15240" b="635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17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"/>
        </w:numPr>
        <w:bidi w:val="0"/>
        <w:ind w:left="84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Constructor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指定实例化结果集对应的类时使用构造函数的方式生成</w:t>
      </w:r>
    </w:p>
    <w:p>
      <w:pPr>
        <w:numPr>
          <w:ilvl w:val="2"/>
          <w:numId w:val="5"/>
        </w:numPr>
        <w:bidi w:val="0"/>
        <w:ind w:left="126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idArg：使用数据的ID列作为参数；</w:t>
      </w:r>
    </w:p>
    <w:p>
      <w:pPr>
        <w:numPr>
          <w:ilvl w:val="2"/>
          <w:numId w:val="5"/>
        </w:numPr>
        <w:bidi w:val="0"/>
        <w:ind w:left="1260" w:leftChars="0" w:hanging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Arg：使用普通的列的值作为参数。</w:t>
      </w:r>
    </w:p>
    <w:p>
      <w:pPr>
        <w:widowControl w:val="0"/>
        <w:numPr>
          <w:ilvl w:val="0"/>
          <w:numId w:val="6"/>
        </w:numPr>
        <w:bidi w:val="0"/>
        <w:spacing w:line="400" w:lineRule="exact"/>
        <w:ind w:left="840" w:leftChars="0" w:hanging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Id：id列与javaBean属性的对应关系；</w:t>
      </w:r>
    </w:p>
    <w:p>
      <w:pPr>
        <w:widowControl w:val="0"/>
        <w:numPr>
          <w:ilvl w:val="0"/>
          <w:numId w:val="6"/>
        </w:numPr>
        <w:bidi w:val="0"/>
        <w:spacing w:line="400" w:lineRule="exact"/>
        <w:ind w:left="840" w:leftChars="0" w:hanging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Result：普通列与javaBean属性的对应你关系；</w:t>
      </w:r>
    </w:p>
    <w:p>
      <w:pPr>
        <w:widowControl w:val="0"/>
        <w:numPr>
          <w:ilvl w:val="0"/>
          <w:numId w:val="6"/>
        </w:numPr>
        <w:bidi w:val="0"/>
        <w:spacing w:line="400" w:lineRule="exact"/>
        <w:ind w:left="840" w:leftChars="0" w:hanging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Association：嵌套结果映射，结果可以是其他的javaType或者resultMap，一般是把某些数据整合成一个对象属性；</w:t>
      </w:r>
    </w:p>
    <w:p>
      <w:pPr>
        <w:widowControl w:val="0"/>
        <w:numPr>
          <w:ilvl w:val="0"/>
          <w:numId w:val="6"/>
        </w:numPr>
        <w:bidi w:val="0"/>
        <w:spacing w:line="400" w:lineRule="exact"/>
        <w:ind w:left="840" w:leftChars="0" w:hanging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Collection：嵌套结果映射的集合。</w:t>
      </w:r>
    </w:p>
    <w:p>
      <w:pPr>
        <w:widowControl w:val="0"/>
        <w:numPr>
          <w:ilvl w:val="0"/>
          <w:numId w:val="6"/>
        </w:numPr>
        <w:bidi w:val="0"/>
        <w:spacing w:line="400" w:lineRule="exact"/>
        <w:ind w:left="840" w:leftChars="0" w:hanging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Discriminator：使用结果值来决定使用哪个resultMap；</w:t>
      </w:r>
    </w:p>
    <w:p>
      <w:pPr>
        <w:widowControl w:val="0"/>
        <w:numPr>
          <w:ilvl w:val="1"/>
          <w:numId w:val="6"/>
        </w:numPr>
        <w:tabs>
          <w:tab w:val="clear" w:pos="840"/>
        </w:tabs>
        <w:bidi w:val="0"/>
        <w:spacing w:line="400" w:lineRule="exact"/>
        <w:ind w:left="1260" w:leftChars="0" w:hanging="420" w:firstLineChars="0"/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Case：基于值的结果映射。</w:t>
      </w:r>
    </w:p>
    <w:p>
      <w:pPr>
        <w:widowControl w:val="0"/>
        <w:numPr>
          <w:numId w:val="0"/>
        </w:numPr>
        <w:bidi w:val="0"/>
        <w:spacing w:line="400" w:lineRule="exact"/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ResultMap的属性</w:t>
      </w:r>
      <w:r>
        <w:rPr>
          <w:rFonts w:hint="default"/>
          <w:lang w:eastAsia="zh-Hans"/>
        </w:rPr>
        <w:t>：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864"/>
        <w:gridCol w:w="66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864" w:type="dxa"/>
          </w:tcPr>
          <w:p>
            <w:pPr>
              <w:widowControl w:val="0"/>
              <w:numPr>
                <w:numId w:val="0"/>
              </w:numPr>
              <w:bidi w:val="0"/>
              <w:spacing w:line="400" w:lineRule="exact"/>
              <w:jc w:val="both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lang w:val="en-US" w:eastAsia="zh-Hans"/>
              </w:rPr>
              <w:t>属性</w:t>
            </w:r>
          </w:p>
        </w:tc>
        <w:tc>
          <w:tcPr>
            <w:tcW w:w="6652" w:type="dxa"/>
          </w:tcPr>
          <w:p>
            <w:pPr>
              <w:widowControl w:val="0"/>
              <w:numPr>
                <w:numId w:val="0"/>
              </w:numPr>
              <w:bidi w:val="0"/>
              <w:spacing w:line="400" w:lineRule="exact"/>
              <w:jc w:val="both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864" w:type="dxa"/>
          </w:tcPr>
          <w:p>
            <w:pPr>
              <w:widowControl w:val="0"/>
              <w:numPr>
                <w:numId w:val="0"/>
              </w:numPr>
              <w:bidi w:val="0"/>
              <w:spacing w:line="400" w:lineRule="exact"/>
              <w:jc w:val="both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id</w:t>
            </w:r>
          </w:p>
        </w:tc>
        <w:tc>
          <w:tcPr>
            <w:tcW w:w="6652" w:type="dxa"/>
          </w:tcPr>
          <w:p>
            <w:pPr>
              <w:widowControl w:val="0"/>
              <w:numPr>
                <w:numId w:val="0"/>
              </w:numPr>
              <w:bidi w:val="0"/>
              <w:spacing w:line="400" w:lineRule="exact"/>
              <w:jc w:val="both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用于标识映射标识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864" w:type="dxa"/>
          </w:tcPr>
          <w:p>
            <w:pPr>
              <w:widowControl w:val="0"/>
              <w:numPr>
                <w:numId w:val="0"/>
              </w:numPr>
              <w:bidi w:val="0"/>
              <w:spacing w:line="400" w:lineRule="exact"/>
              <w:jc w:val="both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type</w:t>
            </w:r>
          </w:p>
        </w:tc>
        <w:tc>
          <w:tcPr>
            <w:tcW w:w="6652" w:type="dxa"/>
          </w:tcPr>
          <w:p>
            <w:pPr>
              <w:widowControl w:val="0"/>
              <w:numPr>
                <w:numId w:val="0"/>
              </w:numPr>
              <w:bidi w:val="0"/>
              <w:spacing w:line="400" w:lineRule="exact"/>
              <w:jc w:val="both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目标java类型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可以是全限定名或者别名系统定义的别名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864" w:type="dxa"/>
          </w:tcPr>
          <w:p>
            <w:pPr>
              <w:widowControl w:val="0"/>
              <w:numPr>
                <w:numId w:val="0"/>
              </w:numPr>
              <w:bidi w:val="0"/>
              <w:spacing w:line="400" w:lineRule="exact"/>
              <w:jc w:val="both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autoMapping</w:t>
            </w:r>
          </w:p>
        </w:tc>
        <w:tc>
          <w:tcPr>
            <w:tcW w:w="6652" w:type="dxa"/>
          </w:tcPr>
          <w:p>
            <w:pPr>
              <w:widowControl w:val="0"/>
              <w:numPr>
                <w:numId w:val="0"/>
              </w:numPr>
              <w:bidi w:val="0"/>
              <w:spacing w:line="400" w:lineRule="exact"/>
              <w:jc w:val="both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开启</w:t>
            </w:r>
            <w:r>
              <w:rPr>
                <w:rFonts w:hint="default"/>
                <w:vertAlign w:val="baseline"/>
                <w:lang w:eastAsia="zh-Hans"/>
              </w:rPr>
              <w:t>/</w:t>
            </w:r>
            <w:r>
              <w:rPr>
                <w:rFonts w:hint="eastAsia"/>
                <w:vertAlign w:val="baseline"/>
                <w:lang w:val="en-US" w:eastAsia="zh-Hans"/>
              </w:rPr>
              <w:t>关闭自动映射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会覆盖全局设置</w:t>
            </w:r>
          </w:p>
        </w:tc>
      </w:tr>
    </w:tbl>
    <w:p>
      <w:p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Id</w:t>
      </w:r>
      <w:r>
        <w:rPr>
          <w:rFonts w:hint="default"/>
          <w:lang w:eastAsia="zh-Hans"/>
        </w:rPr>
        <w:t>/</w:t>
      </w:r>
      <w:r>
        <w:rPr>
          <w:rFonts w:hint="eastAsia"/>
          <w:lang w:val="en-US" w:eastAsia="zh-Hans"/>
        </w:rPr>
        <w:t>Result的属性</w:t>
      </w:r>
      <w:r>
        <w:rPr>
          <w:rFonts w:hint="default"/>
          <w:lang w:eastAsia="zh-Hans"/>
        </w:rPr>
        <w:t>：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491"/>
        <w:gridCol w:w="7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1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lang w:val="en-US" w:eastAsia="zh-Hans"/>
              </w:rPr>
              <w:t>属性</w:t>
            </w:r>
          </w:p>
        </w:tc>
        <w:tc>
          <w:tcPr>
            <w:tcW w:w="7025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1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property</w:t>
            </w:r>
          </w:p>
        </w:tc>
        <w:tc>
          <w:tcPr>
            <w:tcW w:w="7025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java类型中的属性名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支持点号递归查找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1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column</w:t>
            </w:r>
          </w:p>
        </w:tc>
        <w:tc>
          <w:tcPr>
            <w:tcW w:w="7025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数据库中的列名或者SQL中定义的别名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1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javaType</w:t>
            </w:r>
          </w:p>
        </w:tc>
        <w:tc>
          <w:tcPr>
            <w:tcW w:w="7025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目标属性的java类型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可以推断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如果是Hashmap</w:t>
            </w:r>
            <w:r>
              <w:rPr>
                <w:rFonts w:hint="default"/>
                <w:vertAlign w:val="baseline"/>
                <w:lang w:eastAsia="zh-Hans"/>
              </w:rPr>
              <w:t>，</w:t>
            </w:r>
            <w:r>
              <w:rPr>
                <w:rFonts w:hint="eastAsia"/>
                <w:vertAlign w:val="baseline"/>
                <w:lang w:val="en-US" w:eastAsia="zh-Hans"/>
              </w:rPr>
              <w:t>必须指定不能推断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1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jdbcType</w:t>
            </w:r>
          </w:p>
        </w:tc>
        <w:tc>
          <w:tcPr>
            <w:tcW w:w="7025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只需要在可能需要插入</w:t>
            </w:r>
            <w:r>
              <w:rPr>
                <w:rFonts w:hint="default"/>
                <w:vertAlign w:val="baseline"/>
                <w:lang w:eastAsia="zh-Hans"/>
              </w:rPr>
              <w:t>/</w:t>
            </w:r>
            <w:r>
              <w:rPr>
                <w:rFonts w:hint="eastAsia"/>
                <w:vertAlign w:val="baseline"/>
                <w:lang w:val="en-US" w:eastAsia="zh-Hans"/>
              </w:rPr>
              <w:t>更新</w:t>
            </w:r>
            <w:r>
              <w:rPr>
                <w:rFonts w:hint="default"/>
                <w:vertAlign w:val="baseline"/>
                <w:lang w:eastAsia="zh-Hans"/>
              </w:rPr>
              <w:t>/</w:t>
            </w:r>
            <w:r>
              <w:rPr>
                <w:rFonts w:hint="eastAsia"/>
                <w:vertAlign w:val="baseline"/>
                <w:lang w:val="en-US" w:eastAsia="zh-Hans"/>
              </w:rPr>
              <w:t>删除且允许null值时指定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1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typeHandler</w:t>
            </w:r>
          </w:p>
        </w:tc>
        <w:tc>
          <w:tcPr>
            <w:tcW w:w="7025" w:type="dxa"/>
          </w:tcPr>
          <w:p>
            <w:pPr>
              <w:bidi w:val="0"/>
              <w:ind w:left="0" w:leftChars="0" w:firstLine="0" w:firstLineChars="0"/>
              <w:rPr>
                <w:rFonts w:hint="eastAsia"/>
                <w:vertAlign w:val="baseline"/>
                <w:lang w:val="en-US" w:eastAsia="zh-Hans"/>
              </w:rPr>
            </w:pPr>
            <w:r>
              <w:rPr>
                <w:rFonts w:hint="eastAsia"/>
                <w:vertAlign w:val="baseline"/>
                <w:lang w:val="en-US" w:eastAsia="zh-Hans"/>
              </w:rPr>
              <w:t>类型处理器</w:t>
            </w:r>
            <w:bookmarkStart w:id="6" w:name="_GoBack"/>
            <w:bookmarkEnd w:id="6"/>
          </w:p>
        </w:tc>
      </w:tr>
    </w:tbl>
    <w:p>
      <w:pPr>
        <w:bidi w:val="0"/>
        <w:ind w:left="0" w:leftChars="0" w:firstLine="0" w:firstLineChars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pStyle w:val="2"/>
      </w:pPr>
      <w:r>
        <w:rPr>
          <w:rFonts w:hint="eastAsia"/>
        </w:rPr>
        <w:t>第九章 mybatis</w:t>
      </w:r>
      <w:r>
        <w:t>-</w:t>
      </w:r>
      <w:r>
        <w:rPr>
          <w:rFonts w:hint="eastAsia"/>
        </w:rPr>
        <w:t>spring</w:t>
      </w:r>
    </w:p>
    <w:p>
      <w:pPr>
        <w:ind w:firstLine="480"/>
        <w:rPr>
          <w:rFonts w:hint="eastAsia"/>
        </w:rPr>
      </w:pPr>
      <w:r>
        <w:t>M</w:t>
      </w:r>
      <w:r>
        <w:rPr>
          <w:rFonts w:hint="eastAsia"/>
        </w:rPr>
        <w:t>ybatis</w:t>
      </w:r>
      <w:r>
        <w:t>-</w:t>
      </w:r>
      <w:r>
        <w:rPr>
          <w:rFonts w:hint="eastAsia"/>
        </w:rPr>
        <w:t>Spring完成了</w:t>
      </w:r>
      <w:r>
        <w:t>2</w:t>
      </w:r>
      <w:r>
        <w:rPr>
          <w:rFonts w:hint="eastAsia"/>
        </w:rPr>
        <w:t>个框架的整合，Spring将会加载必要的Mybatis工厂类与session类；这个类库也提供了简单的方式来注入Mybatis数据映射器与SqlSession到业务层的bean中。</w:t>
      </w:r>
    </w:p>
    <w:p>
      <w:pPr>
        <w:pStyle w:val="2"/>
      </w:pPr>
      <w:r>
        <w:rPr>
          <w:rFonts w:hint="eastAsia"/>
        </w:rPr>
        <w:t>第十章 入门</w:t>
      </w:r>
    </w:p>
    <w:p>
      <w:pPr>
        <w:ind w:firstLine="480"/>
        <w:rPr>
          <w:rFonts w:hint="eastAsia"/>
        </w:rPr>
      </w:pPr>
      <w:r>
        <w:rPr>
          <w:rFonts w:hint="eastAsia"/>
        </w:rPr>
        <w:t>首先在项目里面加入mybatis</w:t>
      </w:r>
      <w:r>
        <w:t>-spring-xxxx.jar</w:t>
      </w:r>
      <w:r>
        <w:rPr>
          <w:rFonts w:hint="eastAsia"/>
        </w:rPr>
        <w:t>包；要一起使用的话，需要在spring应用上下文中定义SqlSessionFactory与数据映射器bean；使用SqlSessionFactoryBean构造SqlSessionFactory。</w:t>
      </w:r>
    </w:p>
    <w:p>
      <w:pPr>
        <w:pStyle w:val="13"/>
      </w:pPr>
      <w:r>
        <w:drawing>
          <wp:inline distT="0" distB="0" distL="0" distR="0">
            <wp:extent cx="5270500" cy="48323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</w:rPr>
      </w:pPr>
      <w:r>
        <w:rPr>
          <w:rFonts w:hint="eastAsia"/>
        </w:rPr>
        <w:t>定义数据映射器Bean：</w:t>
      </w:r>
    </w:p>
    <w:p>
      <w:pPr>
        <w:pStyle w:val="13"/>
      </w:pPr>
      <w:r>
        <w:drawing>
          <wp:inline distT="0" distB="0" distL="0" distR="0">
            <wp:extent cx="5270500" cy="61595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</w:rPr>
      </w:pPr>
      <w:r>
        <w:rPr>
          <w:rFonts w:hint="eastAsia"/>
        </w:rPr>
        <w:t>此时可以将这个mapper</w:t>
      </w:r>
      <w:r>
        <w:t xml:space="preserve"> </w:t>
      </w:r>
      <w:r>
        <w:rPr>
          <w:rFonts w:hint="eastAsia"/>
        </w:rPr>
        <w:t>bean注入到任意的对象中，MapperFactoryBean处理SqlSession的创建与关闭与事务操作，并且任何异常都会被翻译成DataAccess</w:t>
      </w:r>
      <w:r>
        <w:t xml:space="preserve"> </w:t>
      </w:r>
      <w:r>
        <w:rPr>
          <w:rFonts w:hint="eastAsia"/>
        </w:rPr>
        <w:t>Exception异常。</w:t>
      </w:r>
    </w:p>
    <w:p>
      <w:pPr>
        <w:pStyle w:val="2"/>
      </w:pPr>
      <w:r>
        <w:rPr>
          <w:rFonts w:hint="eastAsia"/>
        </w:rPr>
        <w:t>第十一章 SqlSessionFactoryBean</w:t>
      </w:r>
    </w:p>
    <w:p>
      <w:pPr>
        <w:ind w:firstLine="480"/>
      </w:pPr>
      <w:r>
        <w:rPr>
          <w:rFonts w:hint="eastAsia"/>
        </w:rPr>
        <w:t>基本Mybatis中，session工厂使用SqlSessionFactoryBuilder构造，在与Spring整合时，使用SqlSessionFactoryBean代替。</w:t>
      </w:r>
    </w:p>
    <w:p>
      <w:pPr>
        <w:ind w:firstLine="480"/>
        <w:rPr>
          <w:rFonts w:hint="eastAsia"/>
        </w:rPr>
      </w:pPr>
      <w:r>
        <w:rPr>
          <w:rFonts w:hint="eastAsia"/>
        </w:rPr>
        <w:t>SqlSessionFactoryBean实现了Spring的FactoryBean接口，所以定义的bean返回的不是SqlSessionFactoryBean本身而是getObject的结果；在整合中，不需要关注SqlSessionFactory，这个工厂将会被注入到MapperFactoryBean或者扩展了SqlSessionDaoSupport的DAO中。</w:t>
      </w:r>
    </w:p>
    <w:p>
      <w:pPr>
        <w:ind w:firstLine="480"/>
        <w:rPr>
          <w:rFonts w:hint="eastAsia"/>
        </w:rPr>
      </w:pPr>
      <w:r>
        <w:rPr>
          <w:rFonts w:hint="eastAsia"/>
        </w:rPr>
        <w:t>SqlSessionFactory必须有datasource属性，还有configLocation属性，这个属性指定Mybatis的基础配置的文件路径，这个配置文件不需要配置所有的Mybatis基础配置，整合框架只关注</w:t>
      </w:r>
      <w:r>
        <w:t>&lt;settings&gt;</w:t>
      </w:r>
      <w:r>
        <w:rPr>
          <w:rFonts w:hint="eastAsia"/>
        </w:rPr>
        <w:t>与&lt;typeAliases&gt;部分，其他的在构造SqlSessionFactoryBean时就确定了。</w:t>
      </w:r>
    </w:p>
    <w:p>
      <w:pPr>
        <w:ind w:firstLine="480"/>
        <w:rPr>
          <w:rFonts w:hint="eastAsia"/>
        </w:rPr>
      </w:pPr>
      <w:r>
        <w:rPr>
          <w:rFonts w:hint="eastAsia"/>
        </w:rPr>
        <w:t>如果XML映射文件与映射器类不在同包下，需要在XML配置文件中用</w:t>
      </w:r>
      <w:r>
        <w:t>&lt;mappers&gt;</w:t>
      </w:r>
      <w:r>
        <w:rPr>
          <w:rFonts w:hint="eastAsia"/>
        </w:rPr>
        <w:t>元素指定或者使用SqlSessionFactory的mapperLocations属性。</w:t>
      </w:r>
    </w:p>
    <w:p>
      <w:pPr>
        <w:pStyle w:val="13"/>
      </w:pPr>
      <w:r>
        <w:drawing>
          <wp:inline distT="0" distB="0" distL="0" distR="0">
            <wp:extent cx="5270500" cy="64071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  <w:rPr>
          <w:rFonts w:hint="eastAsia"/>
        </w:rPr>
      </w:pPr>
      <w:r>
        <w:rPr>
          <w:rFonts w:hint="eastAsia"/>
        </w:rPr>
        <w:t>指定的路径时Ant样式的。</w:t>
      </w:r>
    </w:p>
    <w:p>
      <w:pPr>
        <w:pStyle w:val="2"/>
      </w:pPr>
      <w:r>
        <w:rPr>
          <w:rFonts w:hint="eastAsia"/>
        </w:rPr>
        <w:t>第十二章 事务</w:t>
      </w:r>
    </w:p>
    <w:p>
      <w:pPr>
        <w:ind w:firstLine="480"/>
        <w:rPr>
          <w:rFonts w:hint="eastAsia"/>
        </w:rPr>
      </w:pPr>
    </w:p>
    <w:sectPr>
      <w:pgSz w:w="11900" w:h="16840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decorative"/>
    <w:pitch w:val="default"/>
    <w:sig w:usb0="00000000" w:usb1="00000000" w:usb2="00000000" w:usb3="00000000" w:csb0="80000000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Songti SC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Heiti SC Medium">
    <w:panose1 w:val="02000000000000000000"/>
    <w:charset w:val="80"/>
    <w:family w:val="auto"/>
    <w:pitch w:val="default"/>
    <w:sig w:usb0="8000002F" w:usb1="0800004A" w:usb2="00000000" w:usb3="00000000" w:csb0="203E0000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E995C7"/>
    <w:multiLevelType w:val="singleLevel"/>
    <w:tmpl w:val="5FE995C7"/>
    <w:lvl w:ilvl="0" w:tentative="0">
      <w:start w:val="4"/>
      <w:numFmt w:val="chineseCounting"/>
      <w:suff w:val="space"/>
      <w:lvlText w:val="第%1章"/>
      <w:lvlJc w:val="left"/>
    </w:lvl>
  </w:abstractNum>
  <w:abstractNum w:abstractNumId="1">
    <w:nsid w:val="5FE9960D"/>
    <w:multiLevelType w:val="multilevel"/>
    <w:tmpl w:val="5FE9960D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5FEC4C53"/>
    <w:multiLevelType w:val="multilevel"/>
    <w:tmpl w:val="5FEC4C53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5FEC51CA"/>
    <w:multiLevelType w:val="multilevel"/>
    <w:tmpl w:val="5FEC51CA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6AB73A23"/>
    <w:multiLevelType w:val="multilevel"/>
    <w:tmpl w:val="6AB73A23"/>
    <w:lvl w:ilvl="0" w:tentative="0">
      <w:start w:val="1"/>
      <w:numFmt w:val="japaneseCounting"/>
      <w:lvlText w:val="第%1章"/>
      <w:lvlJc w:val="left"/>
      <w:pPr>
        <w:ind w:left="1120" w:hanging="11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C5636DA"/>
    <w:multiLevelType w:val="multilevel"/>
    <w:tmpl w:val="7C5636DA"/>
    <w:lvl w:ilvl="0" w:tentative="0">
      <w:start w:val="1"/>
      <w:numFmt w:val="bullet"/>
      <w:lvlText w:val=""/>
      <w:lvlJc w:val="left"/>
      <w:pPr>
        <w:ind w:left="90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2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4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6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8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0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42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60" w:hanging="420"/>
      </w:pPr>
      <w:rPr>
        <w:rFonts w:hint="default" w:ascii="Wingdings" w:hAnsi="Wingdings"/>
      </w:r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1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106D"/>
    <w:rsid w:val="00011173"/>
    <w:rsid w:val="00031067"/>
    <w:rsid w:val="000343D7"/>
    <w:rsid w:val="00047780"/>
    <w:rsid w:val="00060FB0"/>
    <w:rsid w:val="000765A4"/>
    <w:rsid w:val="0007776E"/>
    <w:rsid w:val="000812A7"/>
    <w:rsid w:val="000841FA"/>
    <w:rsid w:val="00094991"/>
    <w:rsid w:val="000A5098"/>
    <w:rsid w:val="000B1F86"/>
    <w:rsid w:val="000B52E5"/>
    <w:rsid w:val="000C7860"/>
    <w:rsid w:val="000D09B2"/>
    <w:rsid w:val="000D2966"/>
    <w:rsid w:val="000D42D2"/>
    <w:rsid w:val="000F570F"/>
    <w:rsid w:val="00101860"/>
    <w:rsid w:val="0011100D"/>
    <w:rsid w:val="0011665C"/>
    <w:rsid w:val="00133C0C"/>
    <w:rsid w:val="001525E6"/>
    <w:rsid w:val="00160996"/>
    <w:rsid w:val="0017430F"/>
    <w:rsid w:val="00190F68"/>
    <w:rsid w:val="00196BA0"/>
    <w:rsid w:val="001B6D78"/>
    <w:rsid w:val="001E646E"/>
    <w:rsid w:val="00204A94"/>
    <w:rsid w:val="00207051"/>
    <w:rsid w:val="00224CA1"/>
    <w:rsid w:val="00226983"/>
    <w:rsid w:val="002378BE"/>
    <w:rsid w:val="00247069"/>
    <w:rsid w:val="002541B3"/>
    <w:rsid w:val="00281D74"/>
    <w:rsid w:val="00284956"/>
    <w:rsid w:val="00293C92"/>
    <w:rsid w:val="00295399"/>
    <w:rsid w:val="002A594F"/>
    <w:rsid w:val="002B448A"/>
    <w:rsid w:val="002B7F68"/>
    <w:rsid w:val="002D378A"/>
    <w:rsid w:val="002D418D"/>
    <w:rsid w:val="002F2242"/>
    <w:rsid w:val="003000A4"/>
    <w:rsid w:val="0030168E"/>
    <w:rsid w:val="003118ED"/>
    <w:rsid w:val="00315521"/>
    <w:rsid w:val="00330697"/>
    <w:rsid w:val="00332601"/>
    <w:rsid w:val="00334349"/>
    <w:rsid w:val="003461B3"/>
    <w:rsid w:val="00352E95"/>
    <w:rsid w:val="00354A8D"/>
    <w:rsid w:val="00354E7D"/>
    <w:rsid w:val="003602EA"/>
    <w:rsid w:val="00374CB6"/>
    <w:rsid w:val="00376B0B"/>
    <w:rsid w:val="00382858"/>
    <w:rsid w:val="00386880"/>
    <w:rsid w:val="00393006"/>
    <w:rsid w:val="003A40BB"/>
    <w:rsid w:val="003E5D2F"/>
    <w:rsid w:val="003F098F"/>
    <w:rsid w:val="003F0B08"/>
    <w:rsid w:val="003F2029"/>
    <w:rsid w:val="00413A77"/>
    <w:rsid w:val="00420A2D"/>
    <w:rsid w:val="0042199B"/>
    <w:rsid w:val="00425316"/>
    <w:rsid w:val="00427C43"/>
    <w:rsid w:val="00436189"/>
    <w:rsid w:val="00436A71"/>
    <w:rsid w:val="00441711"/>
    <w:rsid w:val="0044462E"/>
    <w:rsid w:val="00445552"/>
    <w:rsid w:val="00470E87"/>
    <w:rsid w:val="00472A47"/>
    <w:rsid w:val="00487B31"/>
    <w:rsid w:val="00495986"/>
    <w:rsid w:val="004A094A"/>
    <w:rsid w:val="004A1F8E"/>
    <w:rsid w:val="004B5267"/>
    <w:rsid w:val="004D17BE"/>
    <w:rsid w:val="004D576B"/>
    <w:rsid w:val="004E27FE"/>
    <w:rsid w:val="004F4810"/>
    <w:rsid w:val="005217B3"/>
    <w:rsid w:val="005334F5"/>
    <w:rsid w:val="00542544"/>
    <w:rsid w:val="00544EA0"/>
    <w:rsid w:val="005628F7"/>
    <w:rsid w:val="005646EA"/>
    <w:rsid w:val="00574D20"/>
    <w:rsid w:val="00585307"/>
    <w:rsid w:val="00594DBB"/>
    <w:rsid w:val="005A6180"/>
    <w:rsid w:val="005A7079"/>
    <w:rsid w:val="005D0171"/>
    <w:rsid w:val="005D47D2"/>
    <w:rsid w:val="005D60FC"/>
    <w:rsid w:val="005F6974"/>
    <w:rsid w:val="00600D5A"/>
    <w:rsid w:val="00605523"/>
    <w:rsid w:val="006056F2"/>
    <w:rsid w:val="00605F7C"/>
    <w:rsid w:val="00607357"/>
    <w:rsid w:val="0060785E"/>
    <w:rsid w:val="00617B16"/>
    <w:rsid w:val="0063644F"/>
    <w:rsid w:val="006438F0"/>
    <w:rsid w:val="0064675D"/>
    <w:rsid w:val="00660D5E"/>
    <w:rsid w:val="00663471"/>
    <w:rsid w:val="0066397D"/>
    <w:rsid w:val="00663A11"/>
    <w:rsid w:val="006800E2"/>
    <w:rsid w:val="006A622C"/>
    <w:rsid w:val="006B1FA1"/>
    <w:rsid w:val="006B54A2"/>
    <w:rsid w:val="006C26DA"/>
    <w:rsid w:val="006C6F60"/>
    <w:rsid w:val="006D2EB6"/>
    <w:rsid w:val="006E19DC"/>
    <w:rsid w:val="006E3102"/>
    <w:rsid w:val="006E759E"/>
    <w:rsid w:val="00700F94"/>
    <w:rsid w:val="0072142B"/>
    <w:rsid w:val="007417F0"/>
    <w:rsid w:val="0075351D"/>
    <w:rsid w:val="007652B3"/>
    <w:rsid w:val="0077091D"/>
    <w:rsid w:val="00776A46"/>
    <w:rsid w:val="007811AD"/>
    <w:rsid w:val="007A1BD0"/>
    <w:rsid w:val="007A2112"/>
    <w:rsid w:val="007A31BE"/>
    <w:rsid w:val="007F435B"/>
    <w:rsid w:val="00817DD1"/>
    <w:rsid w:val="00826A00"/>
    <w:rsid w:val="008320E1"/>
    <w:rsid w:val="008844D2"/>
    <w:rsid w:val="0088505F"/>
    <w:rsid w:val="0088518F"/>
    <w:rsid w:val="008858CA"/>
    <w:rsid w:val="008A2FE0"/>
    <w:rsid w:val="008C026E"/>
    <w:rsid w:val="008C1C14"/>
    <w:rsid w:val="008E0282"/>
    <w:rsid w:val="008E59CD"/>
    <w:rsid w:val="00900F0C"/>
    <w:rsid w:val="0091373D"/>
    <w:rsid w:val="0091725D"/>
    <w:rsid w:val="009262FD"/>
    <w:rsid w:val="00956C9D"/>
    <w:rsid w:val="00964CE7"/>
    <w:rsid w:val="00965FFC"/>
    <w:rsid w:val="009671C3"/>
    <w:rsid w:val="009A1779"/>
    <w:rsid w:val="009C106D"/>
    <w:rsid w:val="009E197C"/>
    <w:rsid w:val="009E1BED"/>
    <w:rsid w:val="009E35F6"/>
    <w:rsid w:val="009F369E"/>
    <w:rsid w:val="009F371D"/>
    <w:rsid w:val="00A07621"/>
    <w:rsid w:val="00A07E4B"/>
    <w:rsid w:val="00A13B4C"/>
    <w:rsid w:val="00A16E68"/>
    <w:rsid w:val="00A30D00"/>
    <w:rsid w:val="00A45F97"/>
    <w:rsid w:val="00A5694A"/>
    <w:rsid w:val="00A57F67"/>
    <w:rsid w:val="00A658F5"/>
    <w:rsid w:val="00AC6722"/>
    <w:rsid w:val="00AD0732"/>
    <w:rsid w:val="00AD081C"/>
    <w:rsid w:val="00AE0D58"/>
    <w:rsid w:val="00AE55DC"/>
    <w:rsid w:val="00AF33A1"/>
    <w:rsid w:val="00B0687A"/>
    <w:rsid w:val="00B16BAA"/>
    <w:rsid w:val="00B345C1"/>
    <w:rsid w:val="00B376C4"/>
    <w:rsid w:val="00B45360"/>
    <w:rsid w:val="00B535F8"/>
    <w:rsid w:val="00B73BDC"/>
    <w:rsid w:val="00B84C95"/>
    <w:rsid w:val="00BA05FC"/>
    <w:rsid w:val="00BA19E6"/>
    <w:rsid w:val="00BA3CAA"/>
    <w:rsid w:val="00BB3A49"/>
    <w:rsid w:val="00BB58A8"/>
    <w:rsid w:val="00BB71AC"/>
    <w:rsid w:val="00BC2BFF"/>
    <w:rsid w:val="00BE0291"/>
    <w:rsid w:val="00BE550E"/>
    <w:rsid w:val="00BF5838"/>
    <w:rsid w:val="00C060ED"/>
    <w:rsid w:val="00C36B8C"/>
    <w:rsid w:val="00C36DED"/>
    <w:rsid w:val="00C4009A"/>
    <w:rsid w:val="00C42D57"/>
    <w:rsid w:val="00C44261"/>
    <w:rsid w:val="00C466BB"/>
    <w:rsid w:val="00C82C72"/>
    <w:rsid w:val="00CA24BE"/>
    <w:rsid w:val="00CB2C0D"/>
    <w:rsid w:val="00CB62FE"/>
    <w:rsid w:val="00CC4181"/>
    <w:rsid w:val="00CD296E"/>
    <w:rsid w:val="00CD7CBB"/>
    <w:rsid w:val="00D07CD2"/>
    <w:rsid w:val="00D14E5F"/>
    <w:rsid w:val="00D21935"/>
    <w:rsid w:val="00D234E1"/>
    <w:rsid w:val="00D30B29"/>
    <w:rsid w:val="00D50014"/>
    <w:rsid w:val="00D50D68"/>
    <w:rsid w:val="00D71003"/>
    <w:rsid w:val="00D808D6"/>
    <w:rsid w:val="00D80B76"/>
    <w:rsid w:val="00DE7629"/>
    <w:rsid w:val="00DF4A6D"/>
    <w:rsid w:val="00E0010F"/>
    <w:rsid w:val="00E44B45"/>
    <w:rsid w:val="00E62441"/>
    <w:rsid w:val="00E72C54"/>
    <w:rsid w:val="00E77585"/>
    <w:rsid w:val="00E876C4"/>
    <w:rsid w:val="00E9528A"/>
    <w:rsid w:val="00E9538C"/>
    <w:rsid w:val="00EA50FF"/>
    <w:rsid w:val="00EA712C"/>
    <w:rsid w:val="00EB536F"/>
    <w:rsid w:val="00EC0763"/>
    <w:rsid w:val="00ED578A"/>
    <w:rsid w:val="00ED591A"/>
    <w:rsid w:val="00EE5985"/>
    <w:rsid w:val="00EF1EB2"/>
    <w:rsid w:val="00F03342"/>
    <w:rsid w:val="00F108B5"/>
    <w:rsid w:val="00F12668"/>
    <w:rsid w:val="00F251F8"/>
    <w:rsid w:val="00F318B4"/>
    <w:rsid w:val="00F66094"/>
    <w:rsid w:val="00F77405"/>
    <w:rsid w:val="00F972B0"/>
    <w:rsid w:val="00FA26F7"/>
    <w:rsid w:val="00FB15B4"/>
    <w:rsid w:val="00FC621C"/>
    <w:rsid w:val="00FD0DE5"/>
    <w:rsid w:val="00FD3B7D"/>
    <w:rsid w:val="00FE0513"/>
    <w:rsid w:val="00FE2A17"/>
    <w:rsid w:val="00FF1F1C"/>
    <w:rsid w:val="00FF4041"/>
    <w:rsid w:val="00FF47B1"/>
    <w:rsid w:val="2FDD083A"/>
    <w:rsid w:val="35DF71EB"/>
    <w:rsid w:val="375EDE5E"/>
    <w:rsid w:val="377FAF75"/>
    <w:rsid w:val="3BE66E6B"/>
    <w:rsid w:val="3D7F21AE"/>
    <w:rsid w:val="3DF975E1"/>
    <w:rsid w:val="3F783A57"/>
    <w:rsid w:val="3FCE4FA2"/>
    <w:rsid w:val="3FCF997E"/>
    <w:rsid w:val="3FED438E"/>
    <w:rsid w:val="4ABFE1FB"/>
    <w:rsid w:val="55B0F8D3"/>
    <w:rsid w:val="57FBB3EC"/>
    <w:rsid w:val="5B9F4288"/>
    <w:rsid w:val="5BEF7148"/>
    <w:rsid w:val="5DEF7BC7"/>
    <w:rsid w:val="5DFF15E3"/>
    <w:rsid w:val="5EBCCFAB"/>
    <w:rsid w:val="5F628DFB"/>
    <w:rsid w:val="695E1D52"/>
    <w:rsid w:val="6FFBDEDB"/>
    <w:rsid w:val="6FFE1130"/>
    <w:rsid w:val="73ABB88E"/>
    <w:rsid w:val="773D5760"/>
    <w:rsid w:val="77DE4139"/>
    <w:rsid w:val="77FE16F0"/>
    <w:rsid w:val="79FF58EE"/>
    <w:rsid w:val="7ABF33C1"/>
    <w:rsid w:val="7B6F912E"/>
    <w:rsid w:val="7CFFBF70"/>
    <w:rsid w:val="7DC7A502"/>
    <w:rsid w:val="7DDEF1CF"/>
    <w:rsid w:val="7FBFBE21"/>
    <w:rsid w:val="7FFBC6AB"/>
    <w:rsid w:val="8FD8701D"/>
    <w:rsid w:val="8FFF25DC"/>
    <w:rsid w:val="97FFB7DB"/>
    <w:rsid w:val="9ABFF2DD"/>
    <w:rsid w:val="9BA97EC4"/>
    <w:rsid w:val="9EB95FC9"/>
    <w:rsid w:val="9EBFBD01"/>
    <w:rsid w:val="A5EBA8E2"/>
    <w:rsid w:val="B6F60A4E"/>
    <w:rsid w:val="B84FA402"/>
    <w:rsid w:val="B8FD5461"/>
    <w:rsid w:val="BA97433A"/>
    <w:rsid w:val="BDDB8D12"/>
    <w:rsid w:val="BF67BA85"/>
    <w:rsid w:val="BF7B151B"/>
    <w:rsid w:val="BF7EFEBE"/>
    <w:rsid w:val="BFBB5B99"/>
    <w:rsid w:val="BFDBAF54"/>
    <w:rsid w:val="BFEC7935"/>
    <w:rsid w:val="BFF7A71E"/>
    <w:rsid w:val="C75D1934"/>
    <w:rsid w:val="CB7E7737"/>
    <w:rsid w:val="D51F8565"/>
    <w:rsid w:val="D7F73749"/>
    <w:rsid w:val="DC574A3C"/>
    <w:rsid w:val="DFF7820F"/>
    <w:rsid w:val="E7D749A3"/>
    <w:rsid w:val="E95FE949"/>
    <w:rsid w:val="EBD9962F"/>
    <w:rsid w:val="EDFD747D"/>
    <w:rsid w:val="EFEE6D86"/>
    <w:rsid w:val="EFFEA982"/>
    <w:rsid w:val="EFFF6A40"/>
    <w:rsid w:val="F1F5C96F"/>
    <w:rsid w:val="F53BFC40"/>
    <w:rsid w:val="F5474975"/>
    <w:rsid w:val="F58E31A3"/>
    <w:rsid w:val="F5F74CB7"/>
    <w:rsid w:val="F6AB4720"/>
    <w:rsid w:val="F6BB4C99"/>
    <w:rsid w:val="F6EF9124"/>
    <w:rsid w:val="F7735AD9"/>
    <w:rsid w:val="F77EE404"/>
    <w:rsid w:val="F7BDB937"/>
    <w:rsid w:val="F7FAC0DC"/>
    <w:rsid w:val="F7FDAF9A"/>
    <w:rsid w:val="F7FFBA44"/>
    <w:rsid w:val="FBDEC3B2"/>
    <w:rsid w:val="FCFF15C3"/>
    <w:rsid w:val="FE9700B9"/>
    <w:rsid w:val="FF3F231A"/>
    <w:rsid w:val="FF78B7D8"/>
    <w:rsid w:val="FFD1B721"/>
    <w:rsid w:val="FFFA35B3"/>
    <w:rsid w:val="FFFC20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qFormat="1"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400" w:lineRule="exact"/>
      <w:ind w:firstLine="200" w:firstLineChars="200"/>
      <w:jc w:val="both"/>
    </w:pPr>
    <w:rPr>
      <w:rFonts w:ascii="Times New Roman" w:hAnsi="Times New Roman" w:eastAsia="Songti SC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9"/>
    <w:pPr>
      <w:keepNext/>
      <w:keepLines/>
      <w:widowControl/>
      <w:spacing w:before="200" w:after="200"/>
      <w:ind w:firstLine="0" w:firstLineChars="0"/>
      <w:jc w:val="center"/>
      <w:outlineLvl w:val="0"/>
    </w:pPr>
    <w:rPr>
      <w:rFonts w:eastAsia="Heiti SC Medium"/>
      <w:b/>
      <w:bCs/>
      <w:kern w:val="44"/>
      <w:sz w:val="32"/>
      <w:szCs w:val="44"/>
    </w:rPr>
  </w:style>
  <w:style w:type="paragraph" w:styleId="3">
    <w:name w:val="heading 2"/>
    <w:basedOn w:val="1"/>
    <w:next w:val="1"/>
    <w:link w:val="11"/>
    <w:unhideWhenUsed/>
    <w:qFormat/>
    <w:uiPriority w:val="9"/>
    <w:pPr>
      <w:keepNext/>
      <w:keepLines/>
      <w:spacing w:before="160" w:after="160"/>
      <w:ind w:firstLine="0" w:firstLineChars="0"/>
      <w:outlineLvl w:val="1"/>
    </w:pPr>
    <w:rPr>
      <w:rFonts w:eastAsia="Heiti SC Medium" w:cstheme="majorBidi"/>
      <w:b/>
      <w:bCs/>
      <w:sz w:val="30"/>
      <w:szCs w:val="32"/>
    </w:rPr>
  </w:style>
  <w:style w:type="paragraph" w:styleId="4">
    <w:name w:val="heading 3"/>
    <w:basedOn w:val="1"/>
    <w:next w:val="1"/>
    <w:link w:val="14"/>
    <w:unhideWhenUsed/>
    <w:qFormat/>
    <w:uiPriority w:val="9"/>
    <w:pPr>
      <w:keepNext/>
      <w:keepLines/>
      <w:spacing w:before="260" w:after="260" w:line="415" w:lineRule="auto"/>
      <w:ind w:firstLine="0" w:firstLineChars="0"/>
      <w:outlineLvl w:val="2"/>
    </w:pPr>
    <w:rPr>
      <w:b/>
      <w:bCs/>
      <w:sz w:val="32"/>
      <w:szCs w:val="32"/>
    </w:rPr>
  </w:style>
  <w:style w:type="character" w:default="1" w:styleId="6">
    <w:name w:val="Default Paragraph Font"/>
    <w:unhideWhenUsed/>
    <w:qFormat/>
    <w:uiPriority w:val="1"/>
  </w:style>
  <w:style w:type="table" w:default="1" w:styleId="8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itle"/>
    <w:basedOn w:val="1"/>
    <w:next w:val="1"/>
    <w:link w:val="12"/>
    <w:qFormat/>
    <w:uiPriority w:val="10"/>
    <w:pPr>
      <w:spacing w:before="100" w:after="100"/>
      <w:jc w:val="center"/>
      <w:outlineLvl w:val="0"/>
    </w:pPr>
    <w:rPr>
      <w:rFonts w:eastAsia="Heiti SC Medium" w:cstheme="majorBidi"/>
      <w:b/>
      <w:bCs/>
      <w:sz w:val="28"/>
      <w:szCs w:val="32"/>
    </w:rPr>
  </w:style>
  <w:style w:type="character" w:styleId="7">
    <w:name w:val="HTML Typewriter"/>
    <w:basedOn w:val="6"/>
    <w:unhideWhenUsed/>
    <w:qFormat/>
    <w:uiPriority w:val="99"/>
    <w:rPr>
      <w:rFonts w:ascii="宋体" w:hAnsi="宋体" w:eastAsia="宋体" w:cs="宋体"/>
      <w:sz w:val="24"/>
      <w:szCs w:val="24"/>
    </w:rPr>
  </w:style>
  <w:style w:type="table" w:styleId="9">
    <w:name w:val="Table Grid"/>
    <w:basedOn w:val="8"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0">
    <w:name w:val="标题 1 字符"/>
    <w:basedOn w:val="6"/>
    <w:link w:val="2"/>
    <w:qFormat/>
    <w:uiPriority w:val="9"/>
    <w:rPr>
      <w:rFonts w:ascii="Times New Roman" w:hAnsi="Times New Roman" w:eastAsia="Heiti SC Medium"/>
      <w:b/>
      <w:bCs/>
      <w:kern w:val="44"/>
      <w:sz w:val="32"/>
      <w:szCs w:val="44"/>
    </w:rPr>
  </w:style>
  <w:style w:type="character" w:customStyle="1" w:styleId="11">
    <w:name w:val="标题 2 字符"/>
    <w:basedOn w:val="6"/>
    <w:link w:val="3"/>
    <w:qFormat/>
    <w:uiPriority w:val="9"/>
    <w:rPr>
      <w:rFonts w:ascii="Times New Roman" w:hAnsi="Times New Roman" w:eastAsia="Heiti SC Medium" w:cstheme="majorBidi"/>
      <w:b/>
      <w:bCs/>
      <w:sz w:val="30"/>
      <w:szCs w:val="32"/>
    </w:rPr>
  </w:style>
  <w:style w:type="character" w:customStyle="1" w:styleId="12">
    <w:name w:val="标题 字符"/>
    <w:basedOn w:val="6"/>
    <w:link w:val="5"/>
    <w:qFormat/>
    <w:uiPriority w:val="10"/>
    <w:rPr>
      <w:rFonts w:ascii="Times New Roman" w:hAnsi="Times New Roman" w:eastAsia="Heiti SC Medium" w:cstheme="majorBidi"/>
      <w:b/>
      <w:bCs/>
      <w:sz w:val="28"/>
      <w:szCs w:val="32"/>
    </w:rPr>
  </w:style>
  <w:style w:type="paragraph" w:customStyle="1" w:styleId="13">
    <w:name w:val="No Spacing"/>
    <w:qFormat/>
    <w:uiPriority w:val="1"/>
    <w:pPr>
      <w:widowControl w:val="0"/>
      <w:spacing w:line="240" w:lineRule="atLeast"/>
      <w:jc w:val="center"/>
    </w:pPr>
    <w:rPr>
      <w:rFonts w:ascii="Times New Roman" w:hAnsi="Times New Roman" w:eastAsia="Songti SC" w:cstheme="minorBidi"/>
      <w:kern w:val="2"/>
      <w:sz w:val="21"/>
      <w:szCs w:val="24"/>
      <w:lang w:val="en-US" w:eastAsia="zh-CN" w:bidi="ar-SA"/>
    </w:rPr>
  </w:style>
  <w:style w:type="character" w:customStyle="1" w:styleId="14">
    <w:name w:val="标题 3 字符"/>
    <w:basedOn w:val="6"/>
    <w:link w:val="4"/>
    <w:qFormat/>
    <w:uiPriority w:val="9"/>
    <w:rPr>
      <w:rFonts w:ascii="Times New Roman" w:hAnsi="Times New Roman" w:eastAsia="Songti SC"/>
      <w:b/>
      <w:bCs/>
      <w:sz w:val="32"/>
      <w:szCs w:val="32"/>
    </w:rPr>
  </w:style>
  <w:style w:type="paragraph" w:customStyle="1" w:styleId="15">
    <w:name w:val="List Paragraph"/>
    <w:basedOn w:val="1"/>
    <w:qFormat/>
    <w:uiPriority w:val="34"/>
    <w:pPr>
      <w:ind w:firstLine="42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image" Target="media/image2.png"/><Relationship Id="rId49" Type="http://schemas.openxmlformats.org/officeDocument/2006/relationships/customXml" Target="../customXml/item1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609</Words>
  <Characters>3476</Characters>
  <Lines>28</Lines>
  <Paragraphs>8</Paragraphs>
  <TotalTime>0</TotalTime>
  <ScaleCrop>false</ScaleCrop>
  <LinksUpToDate>false</LinksUpToDate>
  <CharactersWithSpaces>4077</CharactersWithSpaces>
  <Application>WPS Office_3.1.0.4945_F1E327BC-269C-435d-A152-05C5408002CA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2018-06-05T13:45:00Z</dcterms:created>
  <dc:creator>张永祥</dc:creator>
  <cp:lastModifiedBy>zyx</cp:lastModifiedBy>
  <dcterms:modified xsi:type="dcterms:W3CDTF">2020-12-30T18:21:17Z</dcterms:modified>
  <cp:revision>88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2052-3.1.0.4945</vt:lpwstr>
  </property>
</Properties>
</file>